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C6B" w:rsidRDefault="00356627" w:rsidP="00BE6382">
      <w:pPr>
        <w:pStyle w:val="sangria"/>
        <w:shd w:val="clear" w:color="auto" w:fill="FFFFFF"/>
        <w:spacing w:before="0" w:beforeAutospacing="0" w:after="225" w:afterAutospacing="0" w:line="360" w:lineRule="atLeast"/>
        <w:jc w:val="center"/>
        <w:rPr>
          <w:rFonts w:ascii="Arial" w:hAnsi="Arial" w:cs="Arial"/>
          <w:b/>
          <w:bCs/>
          <w:color w:val="008000"/>
          <w:sz w:val="26"/>
          <w:szCs w:val="26"/>
        </w:rPr>
      </w:pPr>
      <w:sdt>
        <w:sdtPr>
          <w:rPr>
            <w:rFonts w:ascii="Arial" w:hAnsi="Arial" w:cs="Arial"/>
            <w:b/>
            <w:bCs/>
            <w:color w:val="404040" w:themeColor="text1" w:themeTint="BF"/>
            <w:sz w:val="54"/>
            <w:szCs w:val="54"/>
          </w:rPr>
          <w:id w:val="2137523784"/>
          <w:placeholder>
            <w:docPart w:val="DA8A78EF59C84D4382B5AF45A401926E"/>
          </w:placeholder>
        </w:sdtPr>
        <w:sdtEndPr/>
        <w:sdtContent>
          <w:sdt>
            <w:sdtPr>
              <w:rPr>
                <w:rFonts w:ascii="Arial" w:hAnsi="Arial" w:cs="Arial"/>
                <w:b/>
                <w:bCs/>
                <w:color w:val="404040" w:themeColor="text1" w:themeTint="BF"/>
                <w:sz w:val="54"/>
                <w:szCs w:val="54"/>
              </w:rPr>
              <w:id w:val="2063991158"/>
              <w:placeholder>
                <w:docPart w:val="E60056BDA52B4347A694C8F1167CCD4A"/>
              </w:placeholder>
            </w:sdtPr>
            <w:sdtEndPr/>
            <w:sdtContent>
              <w:r w:rsidR="007008FB" w:rsidRPr="007008FB">
                <w:rPr>
                  <w:rFonts w:ascii="Arial" w:hAnsi="Arial" w:cs="Arial"/>
                  <w:b/>
                  <w:bCs/>
                  <w:color w:val="404040" w:themeColor="text1" w:themeTint="BF"/>
                  <w:sz w:val="54"/>
                  <w:szCs w:val="54"/>
                </w:rPr>
                <w:t>C. Gustavo Eduardo Arguello Buendía</w:t>
              </w:r>
            </w:sdtContent>
          </w:sdt>
        </w:sdtContent>
      </w:sdt>
      <w:r w:rsidR="007008FB" w:rsidRPr="007008FB">
        <w:rPr>
          <w:rFonts w:ascii="Arial" w:hAnsi="Arial" w:cs="Arial"/>
          <w:b/>
          <w:bCs/>
          <w:color w:val="404040" w:themeColor="text1" w:themeTint="BF"/>
          <w:sz w:val="54"/>
          <w:szCs w:val="54"/>
        </w:rPr>
        <w:t xml:space="preserve"> </w:t>
      </w:r>
    </w:p>
    <w:p w:rsidR="00317EF2" w:rsidRPr="0003078A" w:rsidRDefault="00317EF2" w:rsidP="00317EF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:rsidR="000972E0" w:rsidRPr="008425DA" w:rsidRDefault="007C784C" w:rsidP="003C7BC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shd w:val="clear" w:color="auto" w:fill="FFFFFF"/>
        </w:rPr>
      </w:pPr>
      <w:r w:rsidRPr="008425DA">
        <w:rPr>
          <w:rFonts w:ascii="Arial" w:hAnsi="Arial" w:cs="Arial"/>
          <w:shd w:val="clear" w:color="auto" w:fill="FFFFFF"/>
        </w:rPr>
        <w:t>Fue designado</w:t>
      </w:r>
      <w:r w:rsidR="0026338B" w:rsidRPr="008425DA">
        <w:rPr>
          <w:rFonts w:ascii="Arial" w:hAnsi="Arial" w:cs="Arial"/>
          <w:shd w:val="clear" w:color="auto" w:fill="FFFFFF"/>
        </w:rPr>
        <w:t xml:space="preserve"> </w:t>
      </w:r>
      <w:r w:rsidR="00E77802" w:rsidRPr="008425DA">
        <w:rPr>
          <w:rFonts w:ascii="Arial" w:hAnsi="Arial" w:cs="Arial"/>
          <w:shd w:val="clear" w:color="auto" w:fill="FFFFFF"/>
        </w:rPr>
        <w:t>Coordinador</w:t>
      </w:r>
      <w:r w:rsidR="00480B20" w:rsidRPr="008425DA">
        <w:rPr>
          <w:rFonts w:ascii="Arial" w:hAnsi="Arial" w:cs="Arial"/>
          <w:shd w:val="clear" w:color="auto" w:fill="FFFFFF"/>
        </w:rPr>
        <w:t xml:space="preserve"> </w:t>
      </w:r>
      <w:r w:rsidR="007008FB">
        <w:rPr>
          <w:rFonts w:ascii="Arial" w:hAnsi="Arial" w:cs="Arial"/>
          <w:shd w:val="clear" w:color="auto" w:fill="FFFFFF"/>
        </w:rPr>
        <w:t>de Monitoreo y Análisis</w:t>
      </w:r>
      <w:r w:rsidR="000972E0" w:rsidRPr="008425DA">
        <w:rPr>
          <w:rFonts w:ascii="Arial" w:hAnsi="Arial" w:cs="Arial"/>
          <w:shd w:val="clear" w:color="auto" w:fill="FFFFFF"/>
        </w:rPr>
        <w:t xml:space="preserve"> en la </w:t>
      </w:r>
      <w:r w:rsidR="007008FB" w:rsidRPr="007008FB">
        <w:rPr>
          <w:rFonts w:ascii="Arial" w:hAnsi="Arial" w:cs="Arial"/>
          <w:shd w:val="clear" w:color="auto" w:fill="FFFFFF"/>
        </w:rPr>
        <w:t>Dirección de Comando, Control, Comunicaciones y Cómputo</w:t>
      </w:r>
      <w:r w:rsidR="000972E0" w:rsidRPr="008425DA">
        <w:rPr>
          <w:rFonts w:ascii="Arial" w:hAnsi="Arial" w:cs="Arial"/>
          <w:shd w:val="clear" w:color="auto" w:fill="FFFFFF"/>
        </w:rPr>
        <w:t xml:space="preserve"> de la </w:t>
      </w:r>
      <w:r w:rsidRPr="008425DA">
        <w:rPr>
          <w:rFonts w:ascii="Arial" w:hAnsi="Arial" w:cs="Arial"/>
          <w:shd w:val="clear" w:color="auto" w:fill="FFFFFF"/>
        </w:rPr>
        <w:t xml:space="preserve">Secretaría de </w:t>
      </w:r>
      <w:r w:rsidR="007008FB">
        <w:rPr>
          <w:rFonts w:ascii="Arial" w:hAnsi="Arial" w:cs="Arial"/>
          <w:shd w:val="clear" w:color="auto" w:fill="FFFFFF"/>
        </w:rPr>
        <w:t>Seguridad y Protección a la Ciudadanía</w:t>
      </w:r>
      <w:r w:rsidR="00B50293" w:rsidRPr="008425DA">
        <w:rPr>
          <w:rFonts w:ascii="Arial" w:hAnsi="Arial" w:cs="Arial"/>
          <w:shd w:val="clear" w:color="auto" w:fill="FFFFFF"/>
        </w:rPr>
        <w:t xml:space="preserve">, </w:t>
      </w:r>
      <w:r w:rsidR="00D6535D">
        <w:rPr>
          <w:rFonts w:ascii="Arial" w:hAnsi="Arial" w:cs="Arial"/>
          <w:shd w:val="clear" w:color="auto" w:fill="FFFFFF"/>
        </w:rPr>
        <w:t xml:space="preserve">en </w:t>
      </w:r>
      <w:r w:rsidR="007008FB">
        <w:rPr>
          <w:rFonts w:ascii="Arial" w:hAnsi="Arial" w:cs="Arial"/>
          <w:shd w:val="clear" w:color="auto" w:fill="FFFFFF"/>
        </w:rPr>
        <w:t>octubre</w:t>
      </w:r>
      <w:r w:rsidR="00B50293" w:rsidRPr="008425DA">
        <w:rPr>
          <w:rFonts w:ascii="Arial" w:hAnsi="Arial" w:cs="Arial"/>
          <w:shd w:val="clear" w:color="auto" w:fill="FFFFFF"/>
        </w:rPr>
        <w:t xml:space="preserve"> de 202</w:t>
      </w:r>
      <w:r w:rsidR="007008FB">
        <w:rPr>
          <w:rFonts w:ascii="Arial" w:hAnsi="Arial" w:cs="Arial"/>
          <w:shd w:val="clear" w:color="auto" w:fill="FFFFFF"/>
        </w:rPr>
        <w:t>4</w:t>
      </w:r>
      <w:r w:rsidR="00265675" w:rsidRPr="008425DA">
        <w:rPr>
          <w:rFonts w:ascii="Arial" w:hAnsi="Arial" w:cs="Arial"/>
          <w:shd w:val="clear" w:color="auto" w:fill="FFFFFF"/>
        </w:rPr>
        <w:t>.</w:t>
      </w:r>
    </w:p>
    <w:p w:rsidR="00317EF2" w:rsidRPr="007837BA" w:rsidRDefault="00317EF2" w:rsidP="00317EF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:rsidR="0026338B" w:rsidRPr="00293216" w:rsidRDefault="0026338B" w:rsidP="0026338B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Actividades Académicas</w:t>
      </w:r>
    </w:p>
    <w:p w:rsidR="009F4DA0" w:rsidRPr="007008FB" w:rsidRDefault="00D12912" w:rsidP="007008FB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Style w:val="Hipervnculo"/>
          <w:rFonts w:ascii="Arial" w:hAnsi="Arial" w:cs="Arial"/>
          <w:color w:val="auto"/>
          <w:u w:val="none"/>
        </w:rPr>
      </w:pPr>
      <w:r w:rsidRPr="008425DA">
        <w:rPr>
          <w:rFonts w:ascii="Arial" w:hAnsi="Arial" w:cs="Arial"/>
        </w:rPr>
        <w:t>Cursó</w:t>
      </w:r>
      <w:r w:rsidR="000972E0" w:rsidRPr="008425DA">
        <w:rPr>
          <w:rFonts w:ascii="Arial" w:hAnsi="Arial" w:cs="Arial"/>
        </w:rPr>
        <w:t xml:space="preserve"> </w:t>
      </w:r>
      <w:r w:rsidR="00BC30A8" w:rsidRPr="008425DA">
        <w:rPr>
          <w:rFonts w:ascii="Arial" w:hAnsi="Arial" w:cs="Arial"/>
        </w:rPr>
        <w:t xml:space="preserve">la Licenciatura en </w:t>
      </w:r>
      <w:r w:rsidR="007008FB" w:rsidRPr="007008FB">
        <w:rPr>
          <w:rFonts w:ascii="Arial" w:hAnsi="Arial" w:cs="Arial"/>
        </w:rPr>
        <w:t>Licenciado en Educación Física (ESEF)</w:t>
      </w:r>
      <w:r w:rsidR="007008FB">
        <w:rPr>
          <w:rFonts w:ascii="Arial" w:hAnsi="Arial" w:cs="Arial"/>
        </w:rPr>
        <w:t xml:space="preserve"> </w:t>
      </w:r>
      <w:r w:rsidR="007008FB" w:rsidRPr="007008FB">
        <w:rPr>
          <w:rFonts w:ascii="Arial" w:hAnsi="Arial" w:cs="Arial"/>
        </w:rPr>
        <w:t xml:space="preserve">comenzando la carrera profesional en el año </w:t>
      </w:r>
      <w:r w:rsidR="007008FB">
        <w:rPr>
          <w:rFonts w:ascii="Arial" w:hAnsi="Arial" w:cs="Arial"/>
        </w:rPr>
        <w:t>2010.</w:t>
      </w:r>
    </w:p>
    <w:p w:rsidR="00317EF2" w:rsidRDefault="00317EF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20"/>
          <w:szCs w:val="20"/>
        </w:rPr>
      </w:pPr>
    </w:p>
    <w:p w:rsidR="00317EF2" w:rsidRDefault="00317EF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20"/>
          <w:szCs w:val="20"/>
        </w:rPr>
      </w:pPr>
    </w:p>
    <w:p w:rsidR="00E24F42" w:rsidRPr="00E24F42" w:rsidRDefault="00E24F4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E24F42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Cursos</w:t>
      </w:r>
    </w:p>
    <w:p w:rsidR="007008FB" w:rsidRPr="007008FB" w:rsidRDefault="00E24F42" w:rsidP="007008FB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8425DA">
        <w:rPr>
          <w:rFonts w:ascii="Arial" w:hAnsi="Arial" w:cs="Arial"/>
          <w:sz w:val="24"/>
          <w:szCs w:val="24"/>
        </w:rPr>
        <w:t>Ha</w:t>
      </w:r>
      <w:r w:rsidR="007C784C" w:rsidRPr="008425DA">
        <w:rPr>
          <w:rFonts w:ascii="Arial" w:hAnsi="Arial" w:cs="Arial"/>
          <w:sz w:val="24"/>
          <w:szCs w:val="24"/>
        </w:rPr>
        <w:t xml:space="preserve"> recibido cursos como </w:t>
      </w:r>
      <w:r w:rsidR="007008FB" w:rsidRPr="007008FB">
        <w:rPr>
          <w:rFonts w:ascii="Arial" w:hAnsi="Arial" w:cs="Arial"/>
          <w:sz w:val="24"/>
          <w:szCs w:val="24"/>
        </w:rPr>
        <w:t>17° Congreso Internacional de Centros de Atención de Emergencias 2024</w:t>
      </w:r>
    </w:p>
    <w:p w:rsidR="007008FB" w:rsidRPr="007008FB" w:rsidRDefault="007008FB" w:rsidP="007008FB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7008FB">
        <w:rPr>
          <w:rFonts w:ascii="Arial" w:hAnsi="Arial" w:cs="Arial"/>
          <w:sz w:val="24"/>
          <w:szCs w:val="24"/>
        </w:rPr>
        <w:t xml:space="preserve">*Diplomado en liderazgo y formación policial de mandos policiales, Periodo comprendido del 11 de enero al 04 de agosto del 2022, con una duración de 96 hrs. </w:t>
      </w:r>
    </w:p>
    <w:p w:rsidR="007008FB" w:rsidRPr="007008FB" w:rsidRDefault="007008FB" w:rsidP="007008FB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7008FB">
        <w:rPr>
          <w:rFonts w:ascii="Arial" w:hAnsi="Arial" w:cs="Arial"/>
          <w:sz w:val="24"/>
          <w:szCs w:val="24"/>
        </w:rPr>
        <w:t>* Introducción al Análisis e Inteligencia UCS</w:t>
      </w:r>
    </w:p>
    <w:p w:rsidR="007008FB" w:rsidRPr="007008FB" w:rsidRDefault="007008FB" w:rsidP="007008FB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7008FB">
        <w:rPr>
          <w:rFonts w:ascii="Arial" w:hAnsi="Arial" w:cs="Arial"/>
          <w:sz w:val="24"/>
          <w:szCs w:val="24"/>
        </w:rPr>
        <w:t>*Inteligencia policial para municipios (Universidad de Ciencias de la Seguridad) 2023.</w:t>
      </w:r>
    </w:p>
    <w:p w:rsidR="007008FB" w:rsidRPr="007008FB" w:rsidRDefault="007008FB" w:rsidP="007008FB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7008FB">
        <w:rPr>
          <w:rFonts w:ascii="Arial" w:hAnsi="Arial" w:cs="Arial"/>
          <w:sz w:val="24"/>
          <w:szCs w:val="24"/>
        </w:rPr>
        <w:t>*4to Congreso Internacional de Seguridad y Proximidad Social, que se realizo los días 28 y 29 de julio del 2022 en Ciudad Nezahualcoyotl, Edo de Mexico.</w:t>
      </w:r>
    </w:p>
    <w:p w:rsidR="007008FB" w:rsidRPr="007008FB" w:rsidRDefault="007008FB" w:rsidP="007008FB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7008FB">
        <w:rPr>
          <w:rFonts w:ascii="Arial" w:hAnsi="Arial" w:cs="Arial"/>
          <w:sz w:val="24"/>
          <w:szCs w:val="24"/>
        </w:rPr>
        <w:t>*Fortalecimiento de Capacidades Policiales 09,10 y 11 de dic del 2021</w:t>
      </w:r>
    </w:p>
    <w:p w:rsidR="007008FB" w:rsidRPr="007008FB" w:rsidRDefault="007008FB" w:rsidP="007008FB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7008FB">
        <w:rPr>
          <w:rFonts w:ascii="Arial" w:hAnsi="Arial" w:cs="Arial"/>
          <w:sz w:val="24"/>
          <w:szCs w:val="24"/>
        </w:rPr>
        <w:t>*Curso: Uso practico y manejo de Plataforma GPS, Lugar Monterrey NL, Empresa: Control Track</w:t>
      </w:r>
    </w:p>
    <w:p w:rsidR="000972E0" w:rsidRPr="00293216" w:rsidRDefault="000972E0" w:rsidP="000972E0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 xml:space="preserve">Actividades </w:t>
      </w:r>
      <w:r w:rsidR="00C3170D"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Profesionales</w:t>
      </w:r>
    </w:p>
    <w:p w:rsidR="007008FB" w:rsidRPr="007008FB" w:rsidRDefault="00145D21" w:rsidP="007008FB">
      <w:pPr>
        <w:pStyle w:val="sangria"/>
        <w:shd w:val="clear" w:color="auto" w:fill="FFFFFF"/>
        <w:spacing w:after="0" w:afterAutospacing="0" w:line="360" w:lineRule="atLeast"/>
        <w:jc w:val="both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t>I</w:t>
      </w:r>
      <w:r w:rsidR="007008FB" w:rsidRPr="007008FB">
        <w:rPr>
          <w:rFonts w:ascii="Arial" w:hAnsi="Arial" w:cs="Arial"/>
          <w:bCs/>
          <w:szCs w:val="26"/>
        </w:rPr>
        <w:t>ngreso en julio 2021 a la Secretaria de Seguridad Publica vialidad y Tránsito de Juárez</w:t>
      </w:r>
      <w:r w:rsidR="007008FB">
        <w:rPr>
          <w:rFonts w:ascii="Arial" w:hAnsi="Arial" w:cs="Arial"/>
          <w:bCs/>
          <w:szCs w:val="26"/>
        </w:rPr>
        <w:t xml:space="preserve"> N.L</w:t>
      </w:r>
      <w:r w:rsidR="007008FB" w:rsidRPr="007008FB">
        <w:rPr>
          <w:rFonts w:ascii="Arial" w:hAnsi="Arial" w:cs="Arial"/>
          <w:bCs/>
          <w:szCs w:val="26"/>
        </w:rPr>
        <w:t xml:space="preserve">, como Coordinador del C4, concluyendo en septiembre 2024, </w:t>
      </w:r>
      <w:r w:rsidRPr="007008FB">
        <w:rPr>
          <w:rFonts w:ascii="Arial" w:hAnsi="Arial" w:cs="Arial"/>
          <w:bCs/>
          <w:szCs w:val="26"/>
        </w:rPr>
        <w:t xml:space="preserve">En mayo </w:t>
      </w:r>
      <w:r w:rsidRPr="007008FB">
        <w:rPr>
          <w:rFonts w:ascii="Arial" w:hAnsi="Arial" w:cs="Arial"/>
          <w:bCs/>
          <w:szCs w:val="26"/>
        </w:rPr>
        <w:lastRenderedPageBreak/>
        <w:t>de 2018 ingreso al Centro de Comando, Control, Comunicaciones y Computo (C4) de la Secretaria de Seguridad Pública y Vialidad de</w:t>
      </w:r>
      <w:r>
        <w:rPr>
          <w:rFonts w:ascii="Arial" w:hAnsi="Arial" w:cs="Arial"/>
          <w:bCs/>
          <w:szCs w:val="26"/>
        </w:rPr>
        <w:t xml:space="preserve"> Monterrey como Operador de M</w:t>
      </w:r>
      <w:r w:rsidRPr="007008FB">
        <w:rPr>
          <w:rFonts w:ascii="Arial" w:hAnsi="Arial" w:cs="Arial"/>
          <w:bCs/>
          <w:szCs w:val="26"/>
        </w:rPr>
        <w:t>onitoreo, concluyendo la relación laboral en el mes de junio del año 2021 como supervisor,</w:t>
      </w:r>
    </w:p>
    <w:p w:rsidR="0049389C" w:rsidRPr="0049389C" w:rsidRDefault="0049389C" w:rsidP="007008FB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  <w:bookmarkStart w:id="0" w:name="_GoBack"/>
      <w:bookmarkEnd w:id="0"/>
    </w:p>
    <w:sectPr w:rsidR="0049389C" w:rsidRPr="0049389C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627" w:rsidRDefault="00356627" w:rsidP="00F21CF2">
      <w:pPr>
        <w:spacing w:after="0" w:line="240" w:lineRule="auto"/>
      </w:pPr>
      <w:r>
        <w:separator/>
      </w:r>
    </w:p>
  </w:endnote>
  <w:endnote w:type="continuationSeparator" w:id="0">
    <w:p w:rsidR="00356627" w:rsidRDefault="00356627" w:rsidP="00F2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627" w:rsidRDefault="00356627" w:rsidP="00F21CF2">
      <w:pPr>
        <w:spacing w:after="0" w:line="240" w:lineRule="auto"/>
      </w:pPr>
      <w:r>
        <w:separator/>
      </w:r>
    </w:p>
  </w:footnote>
  <w:footnote w:type="continuationSeparator" w:id="0">
    <w:p w:rsidR="00356627" w:rsidRDefault="00356627" w:rsidP="00F21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3D"/>
    <w:rsid w:val="00092D5D"/>
    <w:rsid w:val="000972E0"/>
    <w:rsid w:val="0014333A"/>
    <w:rsid w:val="00145D21"/>
    <w:rsid w:val="00175202"/>
    <w:rsid w:val="001A6337"/>
    <w:rsid w:val="0022285E"/>
    <w:rsid w:val="00225A47"/>
    <w:rsid w:val="0026338B"/>
    <w:rsid w:val="00265675"/>
    <w:rsid w:val="00284239"/>
    <w:rsid w:val="00293216"/>
    <w:rsid w:val="00307037"/>
    <w:rsid w:val="00317EF2"/>
    <w:rsid w:val="00330051"/>
    <w:rsid w:val="00356627"/>
    <w:rsid w:val="00386AB0"/>
    <w:rsid w:val="003C7BC9"/>
    <w:rsid w:val="003D2972"/>
    <w:rsid w:val="00480B20"/>
    <w:rsid w:val="0049389C"/>
    <w:rsid w:val="004C4638"/>
    <w:rsid w:val="005042B0"/>
    <w:rsid w:val="00537335"/>
    <w:rsid w:val="00537572"/>
    <w:rsid w:val="005B153A"/>
    <w:rsid w:val="005E3F1E"/>
    <w:rsid w:val="006034D6"/>
    <w:rsid w:val="00631F43"/>
    <w:rsid w:val="00643F4F"/>
    <w:rsid w:val="00646931"/>
    <w:rsid w:val="006721DD"/>
    <w:rsid w:val="006B100A"/>
    <w:rsid w:val="006C7CBF"/>
    <w:rsid w:val="007008FB"/>
    <w:rsid w:val="00721122"/>
    <w:rsid w:val="0073339D"/>
    <w:rsid w:val="00792159"/>
    <w:rsid w:val="007B0DA3"/>
    <w:rsid w:val="007C784C"/>
    <w:rsid w:val="00817C6B"/>
    <w:rsid w:val="008425DA"/>
    <w:rsid w:val="00846648"/>
    <w:rsid w:val="00870053"/>
    <w:rsid w:val="00914B08"/>
    <w:rsid w:val="009E0555"/>
    <w:rsid w:val="009F4DA0"/>
    <w:rsid w:val="00A16843"/>
    <w:rsid w:val="00A674B9"/>
    <w:rsid w:val="00AD1ABC"/>
    <w:rsid w:val="00B50293"/>
    <w:rsid w:val="00B61CF8"/>
    <w:rsid w:val="00BA733D"/>
    <w:rsid w:val="00BC30A8"/>
    <w:rsid w:val="00BC4573"/>
    <w:rsid w:val="00BE6382"/>
    <w:rsid w:val="00C11A59"/>
    <w:rsid w:val="00C12AD0"/>
    <w:rsid w:val="00C3170D"/>
    <w:rsid w:val="00C44C81"/>
    <w:rsid w:val="00C57090"/>
    <w:rsid w:val="00CD69CC"/>
    <w:rsid w:val="00D12912"/>
    <w:rsid w:val="00D16DF6"/>
    <w:rsid w:val="00D6535D"/>
    <w:rsid w:val="00D91643"/>
    <w:rsid w:val="00D94424"/>
    <w:rsid w:val="00DB7DA0"/>
    <w:rsid w:val="00DC6C34"/>
    <w:rsid w:val="00E24F42"/>
    <w:rsid w:val="00E77802"/>
    <w:rsid w:val="00EC7E73"/>
    <w:rsid w:val="00F21CF2"/>
    <w:rsid w:val="00F315A2"/>
    <w:rsid w:val="00F85556"/>
    <w:rsid w:val="00FA67C0"/>
    <w:rsid w:val="00FF04E4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92F37"/>
  <w15:docId w15:val="{7E5B06FE-E84C-4769-B38D-333CE4D8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CF2"/>
  </w:style>
  <w:style w:type="paragraph" w:styleId="Piedepgina">
    <w:name w:val="footer"/>
    <w:basedOn w:val="Normal"/>
    <w:link w:val="Piedepgina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8A78EF59C84D4382B5AF45A4019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C6F20-338A-4A10-B44E-AC6035121F4C}"/>
      </w:docPartPr>
      <w:docPartBody>
        <w:p w:rsidR="006F4278" w:rsidRDefault="0044012D" w:rsidP="0044012D">
          <w:pPr>
            <w:pStyle w:val="DA8A78EF59C84D4382B5AF45A401926E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60056BDA52B4347A694C8F1167CC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1030B-317E-49DA-BB86-CC09F384C8ED}"/>
      </w:docPartPr>
      <w:docPartBody>
        <w:p w:rsidR="006F4278" w:rsidRDefault="0044012D" w:rsidP="0044012D">
          <w:pPr>
            <w:pStyle w:val="E60056BDA52B4347A694C8F1167CCD4A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2D"/>
    <w:rsid w:val="0044012D"/>
    <w:rsid w:val="006F4278"/>
    <w:rsid w:val="00721DB6"/>
    <w:rsid w:val="008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4012D"/>
    <w:rPr>
      <w:color w:val="808080"/>
    </w:rPr>
  </w:style>
  <w:style w:type="paragraph" w:customStyle="1" w:styleId="DA8A78EF59C84D4382B5AF45A401926E">
    <w:name w:val="DA8A78EF59C84D4382B5AF45A401926E"/>
    <w:rsid w:val="0044012D"/>
  </w:style>
  <w:style w:type="paragraph" w:customStyle="1" w:styleId="E60056BDA52B4347A694C8F1167CCD4A">
    <w:name w:val="E60056BDA52B4347A694C8F1167CCD4A"/>
    <w:rsid w:val="0044012D"/>
  </w:style>
  <w:style w:type="paragraph" w:customStyle="1" w:styleId="A5213C87FFF84D57BCADCD75705CD3CB">
    <w:name w:val="A5213C87FFF84D57BCADCD75705CD3CB"/>
    <w:rsid w:val="004401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45095-373E-498C-8A39-74078906F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Amanda Nohemi Lopez Ortiz</cp:lastModifiedBy>
  <cp:revision>4</cp:revision>
  <cp:lastPrinted>2016-05-03T00:14:00Z</cp:lastPrinted>
  <dcterms:created xsi:type="dcterms:W3CDTF">2024-11-22T18:51:00Z</dcterms:created>
  <dcterms:modified xsi:type="dcterms:W3CDTF">2024-11-26T22:56:00Z</dcterms:modified>
</cp:coreProperties>
</file>