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4C" w:rsidRDefault="006810EE" w:rsidP="00E77802">
      <w:pPr>
        <w:pStyle w:val="sangria"/>
        <w:shd w:val="clear" w:color="auto" w:fill="FFFFFF"/>
        <w:spacing w:before="0" w:beforeAutospacing="0" w:after="225" w:afterAutospacing="0" w:line="360" w:lineRule="atLeast"/>
        <w:jc w:val="center"/>
        <w:rPr>
          <w:rFonts w:ascii="Arial" w:hAnsi="Arial" w:cs="Arial"/>
          <w:b/>
          <w:bCs/>
          <w:color w:val="404040" w:themeColor="text1" w:themeTint="BF"/>
          <w:sz w:val="54"/>
          <w:szCs w:val="54"/>
        </w:rPr>
      </w:pPr>
      <w:r>
        <w:rPr>
          <w:rFonts w:ascii="Arial" w:hAnsi="Arial" w:cs="Arial"/>
          <w:b/>
          <w:bCs/>
          <w:color w:val="404040" w:themeColor="text1" w:themeTint="BF"/>
          <w:sz w:val="54"/>
          <w:szCs w:val="54"/>
        </w:rPr>
        <w:t>Acuerdo de Reserva</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6810EE">
        <w:rPr>
          <w:rFonts w:ascii="Arial" w:hAnsi="Arial" w:cs="Arial"/>
          <w:shd w:val="clear" w:color="auto" w:fill="FFFFFF"/>
        </w:rPr>
        <w:t>Jefe de Investigaciones</w:t>
      </w:r>
      <w:r w:rsidR="000972E0" w:rsidRPr="008425DA">
        <w:rPr>
          <w:rFonts w:ascii="Arial" w:hAnsi="Arial" w:cs="Arial"/>
          <w:shd w:val="clear" w:color="auto" w:fill="FFFFFF"/>
        </w:rPr>
        <w:t xml:space="preserve"> en la Dirección de </w:t>
      </w:r>
      <w:r w:rsidR="006810EE">
        <w:rPr>
          <w:rFonts w:ascii="Arial" w:hAnsi="Arial" w:cs="Arial"/>
          <w:shd w:val="clear" w:color="auto" w:fill="FFFFFF"/>
        </w:rPr>
        <w:t>Vialidad y Tránsito</w:t>
      </w:r>
      <w:r w:rsidR="000972E0" w:rsidRPr="008425DA">
        <w:rPr>
          <w:rFonts w:ascii="Arial" w:hAnsi="Arial" w:cs="Arial"/>
          <w:shd w:val="clear" w:color="auto" w:fill="FFFFFF"/>
        </w:rPr>
        <w:t xml:space="preserve"> de la </w:t>
      </w:r>
      <w:r w:rsidRPr="008425DA">
        <w:rPr>
          <w:rFonts w:ascii="Arial" w:hAnsi="Arial" w:cs="Arial"/>
          <w:shd w:val="clear" w:color="auto" w:fill="FFFFFF"/>
        </w:rPr>
        <w:t xml:space="preserve">Secretaría de </w:t>
      </w:r>
      <w:r w:rsidR="006810EE">
        <w:rPr>
          <w:rFonts w:ascii="Arial" w:hAnsi="Arial" w:cs="Arial"/>
          <w:shd w:val="clear" w:color="auto" w:fill="FFFFFF"/>
        </w:rPr>
        <w:t>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6810EE">
        <w:rPr>
          <w:rFonts w:ascii="Arial" w:hAnsi="Arial" w:cs="Arial"/>
          <w:shd w:val="clear" w:color="auto" w:fill="FFFFFF"/>
        </w:rPr>
        <w:t>diciembre de 2024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6810EE" w:rsidRPr="006810EE" w:rsidRDefault="00D12912" w:rsidP="006810EE">
      <w:pPr>
        <w:spacing w:before="240" w:line="360" w:lineRule="auto"/>
        <w:jc w:val="both"/>
        <w:rPr>
          <w:rFonts w:ascii="Arial" w:hAnsi="Arial" w:cs="Arial"/>
          <w:sz w:val="24"/>
        </w:rPr>
      </w:pPr>
      <w:r w:rsidRPr="006810EE">
        <w:rPr>
          <w:rFonts w:ascii="Arial" w:hAnsi="Arial" w:cs="Arial"/>
          <w:sz w:val="24"/>
        </w:rPr>
        <w:t>Cursó</w:t>
      </w:r>
      <w:r w:rsidR="000972E0" w:rsidRPr="006810EE">
        <w:rPr>
          <w:rFonts w:ascii="Arial" w:hAnsi="Arial" w:cs="Arial"/>
          <w:sz w:val="24"/>
        </w:rPr>
        <w:t xml:space="preserve"> </w:t>
      </w:r>
      <w:r w:rsidR="00BC30A8" w:rsidRPr="006810EE">
        <w:rPr>
          <w:rFonts w:ascii="Arial" w:hAnsi="Arial" w:cs="Arial"/>
          <w:sz w:val="24"/>
        </w:rPr>
        <w:t xml:space="preserve">la Licenciatura </w:t>
      </w:r>
      <w:r w:rsidR="006810EE" w:rsidRPr="006810EE">
        <w:rPr>
          <w:rFonts w:ascii="Arial" w:hAnsi="Arial" w:cs="Arial"/>
          <w:sz w:val="24"/>
        </w:rPr>
        <w:t>en Derecho en la Universidad Insurgentes, Plantel Toreo, Ingenieros militares en la Ciudad de México en 1988</w:t>
      </w:r>
      <w:r w:rsidR="005107AA" w:rsidRPr="005107AA">
        <w:t xml:space="preserve"> </w:t>
      </w:r>
      <w:r w:rsidR="005107AA" w:rsidRPr="005107AA">
        <w:rPr>
          <w:rFonts w:ascii="Arial" w:hAnsi="Arial" w:cs="Arial"/>
          <w:sz w:val="24"/>
        </w:rPr>
        <w:t>concluyendo sus e</w:t>
      </w:r>
      <w:r w:rsidR="005107AA">
        <w:rPr>
          <w:rFonts w:ascii="Arial" w:hAnsi="Arial" w:cs="Arial"/>
          <w:sz w:val="24"/>
        </w:rPr>
        <w:t>studios con matrícula 083400023</w:t>
      </w:r>
      <w:r w:rsidR="006810EE" w:rsidRPr="006810EE">
        <w:rPr>
          <w:rFonts w:ascii="Arial" w:hAnsi="Arial" w:cs="Arial"/>
          <w:sz w:val="24"/>
        </w:rPr>
        <w:t xml:space="preserve">, Cantera y egresado de la otrora escuela profesional de la Policía Federal de Caminos en la Generación XLI, Perito en Tránsito Terrestre Además, cuenta con diplomados De La Suprema Corte de Justicia de la Nación como el "Juicio de Amparo" y "La Suprema Corte y los Derechos Humanos", organizados por la Suprema Corte de Justicia de la Nación (SCJN) en 2022. </w:t>
      </w:r>
    </w:p>
    <w:p w:rsidR="006810EE" w:rsidRPr="006810EE" w:rsidRDefault="006810EE" w:rsidP="006810EE">
      <w:pPr>
        <w:spacing w:before="240" w:line="360" w:lineRule="auto"/>
        <w:jc w:val="both"/>
        <w:rPr>
          <w:rFonts w:ascii="Arial" w:hAnsi="Arial" w:cs="Arial"/>
          <w:sz w:val="24"/>
        </w:rPr>
      </w:pPr>
      <w:r w:rsidRPr="006810EE">
        <w:rPr>
          <w:rFonts w:ascii="Arial" w:hAnsi="Arial" w:cs="Arial"/>
          <w:sz w:val="24"/>
        </w:rPr>
        <w:t xml:space="preserve">Actualmente cursa la Maestría en Gestión de Capital Humano en el </w:t>
      </w:r>
      <w:bookmarkStart w:id="0" w:name="_Hlk187613536"/>
      <w:r w:rsidRPr="006810EE">
        <w:rPr>
          <w:rFonts w:ascii="Arial" w:hAnsi="Arial" w:cs="Arial"/>
          <w:sz w:val="24"/>
        </w:rPr>
        <w:t>Instituto de Profesionalización para el Servicio Público del Estado de Nuevo León</w:t>
      </w:r>
      <w:bookmarkEnd w:id="0"/>
      <w:r w:rsidRPr="006810EE">
        <w:rPr>
          <w:rFonts w:ascii="Arial" w:hAnsi="Arial" w:cs="Arial"/>
          <w:sz w:val="24"/>
        </w:rPr>
        <w:t>, con un 75% de las materias cursadas y aprobadas.</w:t>
      </w:r>
    </w:p>
    <w:p w:rsidR="006810EE" w:rsidRDefault="006810EE" w:rsidP="006810EE">
      <w:pPr>
        <w:spacing w:before="240" w:line="360" w:lineRule="auto"/>
        <w:jc w:val="both"/>
        <w:rPr>
          <w:rFonts w:ascii="Arial" w:hAnsi="Arial" w:cs="Arial"/>
          <w:sz w:val="24"/>
        </w:rPr>
      </w:pPr>
      <w:r w:rsidRPr="006810EE">
        <w:rPr>
          <w:rFonts w:ascii="Arial" w:hAnsi="Arial" w:cs="Arial"/>
          <w:sz w:val="24"/>
        </w:rPr>
        <w:t>En el ámbito de la capacitación, ha fungido como instructor certificado por la Secretaría del Trabajo y Previsión Social, así como por el Instituto de Capacitación, Evaluación y Certificación en Competencias para el Trabajo (ICECCT) del Estado de Nuevo León, en temas relativos a la instrucción pública y capacitación a conductores del servicio de transporte público y privado.</w:t>
      </w:r>
    </w:p>
    <w:p w:rsidR="00225A47" w:rsidRPr="007E2F57" w:rsidRDefault="007E2F57" w:rsidP="007E2F57">
      <w:pPr>
        <w:spacing w:before="240" w:line="360" w:lineRule="auto"/>
        <w:jc w:val="both"/>
        <w:rPr>
          <w:rFonts w:ascii="Arial" w:hAnsi="Arial" w:cs="Arial"/>
          <w:sz w:val="24"/>
        </w:rPr>
      </w:pPr>
      <w:r w:rsidRPr="007E2F57">
        <w:rPr>
          <w:rFonts w:ascii="Arial" w:hAnsi="Arial" w:cs="Arial"/>
          <w:sz w:val="24"/>
        </w:rPr>
        <w:t>Actualmente en el desempeño de</w:t>
      </w:r>
      <w:r w:rsidR="0063072F">
        <w:rPr>
          <w:rFonts w:ascii="Arial" w:hAnsi="Arial" w:cs="Arial"/>
          <w:sz w:val="24"/>
        </w:rPr>
        <w:t xml:space="preserve"> su cargo</w:t>
      </w:r>
      <w:r w:rsidR="00D85BD8">
        <w:rPr>
          <w:rFonts w:ascii="Arial" w:hAnsi="Arial" w:cs="Arial"/>
          <w:sz w:val="24"/>
        </w:rPr>
        <w:t xml:space="preserve"> como</w:t>
      </w:r>
      <w:r w:rsidR="00842DA9">
        <w:rPr>
          <w:rFonts w:ascii="Arial" w:hAnsi="Arial" w:cs="Arial"/>
          <w:sz w:val="24"/>
        </w:rPr>
        <w:t xml:space="preserve"> </w:t>
      </w:r>
      <w:r w:rsidR="0063072F">
        <w:rPr>
          <w:rFonts w:ascii="Arial" w:hAnsi="Arial" w:cs="Arial"/>
          <w:sz w:val="24"/>
        </w:rPr>
        <w:t xml:space="preserve">una de sus funciones más </w:t>
      </w:r>
      <w:r w:rsidR="00C83659">
        <w:rPr>
          <w:rFonts w:ascii="Arial" w:hAnsi="Arial" w:cs="Arial"/>
          <w:sz w:val="24"/>
        </w:rPr>
        <w:t>relevantes</w:t>
      </w:r>
      <w:r w:rsidR="00F87067">
        <w:rPr>
          <w:rFonts w:ascii="Arial" w:hAnsi="Arial" w:cs="Arial"/>
          <w:sz w:val="24"/>
        </w:rPr>
        <w:t xml:space="preserve"> que realiza</w:t>
      </w:r>
      <w:r w:rsidR="0063072F">
        <w:rPr>
          <w:rFonts w:ascii="Arial" w:hAnsi="Arial" w:cs="Arial"/>
          <w:sz w:val="24"/>
        </w:rPr>
        <w:t xml:space="preserve"> </w:t>
      </w:r>
      <w:r w:rsidRPr="007E2F57">
        <w:rPr>
          <w:rFonts w:ascii="Arial" w:hAnsi="Arial" w:cs="Arial"/>
          <w:sz w:val="24"/>
        </w:rPr>
        <w:t xml:space="preserve">es </w:t>
      </w:r>
      <w:r w:rsidR="0063072F">
        <w:rPr>
          <w:rFonts w:ascii="Arial" w:hAnsi="Arial" w:cs="Arial"/>
          <w:sz w:val="24"/>
        </w:rPr>
        <w:t xml:space="preserve">relativo a </w:t>
      </w:r>
      <w:r w:rsidRPr="007E2F57">
        <w:rPr>
          <w:rFonts w:ascii="Arial" w:hAnsi="Arial" w:cs="Arial"/>
          <w:sz w:val="24"/>
        </w:rPr>
        <w:t>la instrucción pública.</w:t>
      </w:r>
    </w:p>
    <w:p w:rsidR="009F4DA0" w:rsidRDefault="009F4DA0" w:rsidP="00E24F42">
      <w:pPr>
        <w:pStyle w:val="Ttulo3"/>
        <w:spacing w:before="0" w:beforeAutospacing="0" w:after="0" w:afterAutospacing="0"/>
        <w:jc w:val="both"/>
        <w:rPr>
          <w:rStyle w:val="Hipervnculo"/>
          <w:rFonts w:ascii="inherit" w:hAnsi="inherit"/>
          <w:color w:val="404040" w:themeColor="text1" w:themeTint="BF"/>
          <w:sz w:val="20"/>
          <w:szCs w:val="20"/>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7E2F57" w:rsidRPr="007E2F57" w:rsidRDefault="007E2F57" w:rsidP="007E2F57">
      <w:pPr>
        <w:pStyle w:val="sangria"/>
        <w:shd w:val="clear" w:color="auto" w:fill="FFFFFF"/>
        <w:spacing w:after="225" w:line="360" w:lineRule="atLeast"/>
        <w:jc w:val="both"/>
        <w:rPr>
          <w:rFonts w:ascii="Arial" w:eastAsiaTheme="minorHAnsi" w:hAnsi="Arial" w:cs="Arial"/>
          <w:lang w:eastAsia="en-US"/>
        </w:rPr>
      </w:pPr>
      <w:r w:rsidRPr="007E2F57">
        <w:rPr>
          <w:rFonts w:ascii="Arial" w:eastAsiaTheme="minorHAnsi" w:hAnsi="Arial" w:cs="Arial"/>
          <w:lang w:eastAsia="en-US"/>
        </w:rPr>
        <w:t>Ha recibido capacitaciones y cursos especializados en diversas áreas, entre los que destacan:</w:t>
      </w:r>
    </w:p>
    <w:p w:rsidR="007E2F57" w:rsidRPr="007E2F57" w:rsidRDefault="007E2F57" w:rsidP="007E2F57">
      <w:pPr>
        <w:pStyle w:val="sangria"/>
        <w:shd w:val="clear" w:color="auto" w:fill="FFFFFF"/>
        <w:spacing w:after="225" w:line="360" w:lineRule="atLeast"/>
        <w:jc w:val="both"/>
        <w:rPr>
          <w:rFonts w:ascii="Arial" w:eastAsiaTheme="minorHAnsi" w:hAnsi="Arial" w:cs="Arial"/>
          <w:lang w:eastAsia="en-US"/>
        </w:rPr>
      </w:pPr>
      <w:r w:rsidRPr="007E2F57">
        <w:rPr>
          <w:rFonts w:ascii="Arial" w:eastAsiaTheme="minorHAnsi" w:hAnsi="Arial" w:cs="Arial"/>
          <w:lang w:eastAsia="en-US"/>
        </w:rPr>
        <w:lastRenderedPageBreak/>
        <w:t>•</w:t>
      </w:r>
      <w:r w:rsidRPr="007E2F57">
        <w:rPr>
          <w:rFonts w:ascii="Arial" w:eastAsiaTheme="minorHAnsi" w:hAnsi="Arial" w:cs="Arial"/>
          <w:lang w:eastAsia="en-US"/>
        </w:rPr>
        <w:tab/>
        <w:t>Diplomado “Juicio de Amparo” Edición 2022 (SCJN).</w:t>
      </w:r>
    </w:p>
    <w:p w:rsidR="007E2F57" w:rsidRPr="007E2F57" w:rsidRDefault="007E2F57" w:rsidP="007E2F57">
      <w:pPr>
        <w:pStyle w:val="sangria"/>
        <w:shd w:val="clear" w:color="auto" w:fill="FFFFFF"/>
        <w:spacing w:after="225" w:line="360" w:lineRule="atLeast"/>
        <w:jc w:val="both"/>
        <w:rPr>
          <w:rFonts w:ascii="Arial" w:eastAsiaTheme="minorHAnsi" w:hAnsi="Arial" w:cs="Arial"/>
          <w:lang w:eastAsia="en-US"/>
        </w:rPr>
      </w:pPr>
      <w:r w:rsidRPr="007E2F57">
        <w:rPr>
          <w:rFonts w:ascii="Arial" w:eastAsiaTheme="minorHAnsi" w:hAnsi="Arial" w:cs="Arial"/>
          <w:lang w:eastAsia="en-US"/>
        </w:rPr>
        <w:t>•</w:t>
      </w:r>
      <w:r w:rsidRPr="007E2F57">
        <w:rPr>
          <w:rFonts w:ascii="Arial" w:eastAsiaTheme="minorHAnsi" w:hAnsi="Arial" w:cs="Arial"/>
          <w:lang w:eastAsia="en-US"/>
        </w:rPr>
        <w:tab/>
        <w:t>Diplomado "La Suprema Corte y los Derechos Humanos" Edición 2022 (SCJN).</w:t>
      </w:r>
    </w:p>
    <w:p w:rsidR="007E2F57" w:rsidRPr="007E2F57" w:rsidRDefault="007E2F57" w:rsidP="007E2F57">
      <w:pPr>
        <w:pStyle w:val="sangria"/>
        <w:shd w:val="clear" w:color="auto" w:fill="FFFFFF"/>
        <w:spacing w:after="225" w:line="360" w:lineRule="atLeast"/>
        <w:jc w:val="both"/>
        <w:rPr>
          <w:rFonts w:ascii="Arial" w:eastAsiaTheme="minorHAnsi" w:hAnsi="Arial" w:cs="Arial"/>
          <w:lang w:eastAsia="en-US"/>
        </w:rPr>
      </w:pPr>
      <w:r w:rsidRPr="007E2F57">
        <w:rPr>
          <w:rFonts w:ascii="Arial" w:eastAsiaTheme="minorHAnsi" w:hAnsi="Arial" w:cs="Arial"/>
          <w:lang w:eastAsia="en-US"/>
        </w:rPr>
        <w:t>•</w:t>
      </w:r>
      <w:r w:rsidRPr="007E2F57">
        <w:rPr>
          <w:rFonts w:ascii="Arial" w:eastAsiaTheme="minorHAnsi" w:hAnsi="Arial" w:cs="Arial"/>
          <w:lang w:eastAsia="en-US"/>
        </w:rPr>
        <w:tab/>
        <w:t>Certificación como Perito en Materia de Hechos de Tránsito Terrestre (2022-2025) por parte del prestigioso Colegio de Peritos del Norte A.C.</w:t>
      </w:r>
    </w:p>
    <w:p w:rsidR="007E2F57" w:rsidRPr="007E2F57" w:rsidRDefault="007E2F57" w:rsidP="007E2F57">
      <w:pPr>
        <w:pStyle w:val="sangria"/>
        <w:shd w:val="clear" w:color="auto" w:fill="FFFFFF"/>
        <w:spacing w:after="225" w:line="360" w:lineRule="atLeast"/>
        <w:jc w:val="both"/>
        <w:rPr>
          <w:rFonts w:ascii="Arial" w:eastAsiaTheme="minorHAnsi" w:hAnsi="Arial" w:cs="Arial"/>
          <w:lang w:eastAsia="en-US"/>
        </w:rPr>
      </w:pPr>
      <w:r w:rsidRPr="007E2F57">
        <w:rPr>
          <w:rFonts w:ascii="Arial" w:eastAsiaTheme="minorHAnsi" w:hAnsi="Arial" w:cs="Arial"/>
          <w:lang w:eastAsia="en-US"/>
        </w:rPr>
        <w:t>•</w:t>
      </w:r>
      <w:r w:rsidRPr="007E2F57">
        <w:rPr>
          <w:rFonts w:ascii="Arial" w:eastAsiaTheme="minorHAnsi" w:hAnsi="Arial" w:cs="Arial"/>
          <w:lang w:eastAsia="en-US"/>
        </w:rPr>
        <w:tab/>
        <w:t xml:space="preserve">Cursos policíacos: Investigaciones policiacas, criminología, criminalística, educación vial, operación de vehículos de emergencia, psicología criminal, relaciones humanas, seguridad vial y marítima, sociología, táctica policiaca, protección a funcionarios, , negociación de secuestros, introducción al </w:t>
      </w:r>
      <w:r w:rsidR="00820EB5" w:rsidRPr="007E2F57">
        <w:rPr>
          <w:rFonts w:ascii="Arial" w:eastAsiaTheme="minorHAnsi" w:hAnsi="Arial" w:cs="Arial"/>
          <w:lang w:eastAsia="en-US"/>
        </w:rPr>
        <w:t>fenómeno del terrorismo</w:t>
      </w:r>
      <w:r w:rsidRPr="007E2F57">
        <w:rPr>
          <w:rFonts w:ascii="Arial" w:eastAsiaTheme="minorHAnsi" w:hAnsi="Arial" w:cs="Arial"/>
          <w:lang w:eastAsia="en-US"/>
        </w:rPr>
        <w:t xml:space="preserve">, ingeniería de tránsito, legislación vial, investigaciones policiacas, identificación de vehículos robados, física de los accidentes, administración pública, técnicas de investigación criminal, nociones del </w:t>
      </w:r>
      <w:r w:rsidR="00820EB5" w:rsidRPr="007E2F57">
        <w:rPr>
          <w:rFonts w:ascii="Arial" w:eastAsiaTheme="minorHAnsi" w:hAnsi="Arial" w:cs="Arial"/>
          <w:lang w:eastAsia="en-US"/>
        </w:rPr>
        <w:t>estado mayor</w:t>
      </w:r>
      <w:r w:rsidRPr="007E2F57">
        <w:rPr>
          <w:rFonts w:ascii="Arial" w:eastAsiaTheme="minorHAnsi" w:hAnsi="Arial" w:cs="Arial"/>
          <w:lang w:eastAsia="en-US"/>
        </w:rPr>
        <w:t>, reglamento de tránsito en carreteras federales, reglamento para el servicio federal de pasajeros, táctica policiaca, Turismo, taquigrafía, mecanografía. Por parte del ESTADO MAYOR PRESIDENCIAL: R.C.P. Respiración cardiopulmonar Heart Saver primeros auxilios, Nociones de desfibrilador RCP Heart Saber, entre 1989 y 2005.</w:t>
      </w:r>
    </w:p>
    <w:p w:rsidR="007E2F57" w:rsidRPr="007E2F57" w:rsidRDefault="007E2F57" w:rsidP="007E2F57">
      <w:pPr>
        <w:pStyle w:val="sangria"/>
        <w:shd w:val="clear" w:color="auto" w:fill="FFFFFF"/>
        <w:spacing w:after="225" w:line="360" w:lineRule="atLeast"/>
        <w:jc w:val="both"/>
        <w:rPr>
          <w:rFonts w:ascii="Arial" w:eastAsiaTheme="minorHAnsi" w:hAnsi="Arial" w:cs="Arial"/>
          <w:lang w:eastAsia="en-US"/>
        </w:rPr>
      </w:pPr>
      <w:r w:rsidRPr="007E2F57">
        <w:rPr>
          <w:rFonts w:ascii="Arial" w:eastAsiaTheme="minorHAnsi" w:hAnsi="Arial" w:cs="Arial"/>
          <w:lang w:eastAsia="en-US"/>
        </w:rPr>
        <w:t>•</w:t>
      </w:r>
      <w:r w:rsidRPr="007E2F57">
        <w:rPr>
          <w:rFonts w:ascii="Arial" w:eastAsiaTheme="minorHAnsi" w:hAnsi="Arial" w:cs="Arial"/>
          <w:lang w:eastAsia="en-US"/>
        </w:rPr>
        <w:tab/>
        <w:t>Otros cursos recibidos en el IMSS: Inducción al objetivo institucional, Microsoft Word, Alta dirigencia deportiva (CONADE), Marketing deportivo (TV AZTECA), Módulo de seguimiento a asuntos generados interna y externamente para su atención en 2007 al 2011.</w:t>
      </w:r>
    </w:p>
    <w:p w:rsidR="007E2F57" w:rsidRPr="007E2F57" w:rsidRDefault="007E2F57" w:rsidP="007E2F57">
      <w:pPr>
        <w:pStyle w:val="sangria"/>
        <w:shd w:val="clear" w:color="auto" w:fill="FFFFFF"/>
        <w:spacing w:after="225" w:line="360" w:lineRule="atLeast"/>
        <w:jc w:val="both"/>
        <w:rPr>
          <w:rFonts w:ascii="Arial" w:eastAsiaTheme="minorHAnsi" w:hAnsi="Arial" w:cs="Arial"/>
          <w:lang w:eastAsia="en-US"/>
        </w:rPr>
      </w:pPr>
      <w:r w:rsidRPr="007E2F57">
        <w:rPr>
          <w:rFonts w:ascii="Arial" w:eastAsiaTheme="minorHAnsi" w:hAnsi="Arial" w:cs="Arial"/>
          <w:lang w:eastAsia="en-US"/>
        </w:rPr>
        <w:t>•</w:t>
      </w:r>
      <w:r w:rsidRPr="007E2F57">
        <w:rPr>
          <w:rFonts w:ascii="Arial" w:eastAsiaTheme="minorHAnsi" w:hAnsi="Arial" w:cs="Arial"/>
          <w:lang w:eastAsia="en-US"/>
        </w:rPr>
        <w:tab/>
        <w:t>Universidad Insurgentes seminarios aleatorios a la Licenciatura en derecho en 2009 al 2010.</w:t>
      </w:r>
    </w:p>
    <w:p w:rsidR="007E2F57" w:rsidRPr="007E2F57" w:rsidRDefault="007E2F57" w:rsidP="007E2F57">
      <w:pPr>
        <w:pStyle w:val="sangria"/>
        <w:shd w:val="clear" w:color="auto" w:fill="FFFFFF"/>
        <w:spacing w:after="225" w:line="360" w:lineRule="atLeast"/>
        <w:jc w:val="both"/>
        <w:rPr>
          <w:rFonts w:ascii="Arial" w:eastAsiaTheme="minorHAnsi" w:hAnsi="Arial" w:cs="Arial"/>
          <w:lang w:eastAsia="en-US"/>
        </w:rPr>
      </w:pPr>
      <w:r w:rsidRPr="007E2F57">
        <w:rPr>
          <w:rFonts w:ascii="Arial" w:eastAsiaTheme="minorHAnsi" w:hAnsi="Arial" w:cs="Arial"/>
          <w:lang w:eastAsia="en-US"/>
        </w:rPr>
        <w:t>•</w:t>
      </w:r>
      <w:r w:rsidRPr="007E2F57">
        <w:rPr>
          <w:rFonts w:ascii="Arial" w:eastAsiaTheme="minorHAnsi" w:hAnsi="Arial" w:cs="Arial"/>
          <w:lang w:eastAsia="en-US"/>
        </w:rPr>
        <w:tab/>
        <w:t>Cursos Secretaría del Trabajo y Previsión Social en 2013 al 2014</w:t>
      </w:r>
    </w:p>
    <w:p w:rsidR="007E2F57" w:rsidRPr="007E2F57" w:rsidRDefault="007E2F57" w:rsidP="007E2F57">
      <w:pPr>
        <w:pStyle w:val="sangria"/>
        <w:shd w:val="clear" w:color="auto" w:fill="FFFFFF"/>
        <w:spacing w:after="225" w:line="360" w:lineRule="atLeast"/>
        <w:jc w:val="both"/>
        <w:rPr>
          <w:rFonts w:ascii="Arial" w:eastAsiaTheme="minorHAnsi" w:hAnsi="Arial" w:cs="Arial"/>
          <w:lang w:eastAsia="en-US"/>
        </w:rPr>
      </w:pPr>
      <w:r w:rsidRPr="007E2F57">
        <w:rPr>
          <w:rFonts w:ascii="Arial" w:eastAsiaTheme="minorHAnsi" w:hAnsi="Arial" w:cs="Arial"/>
          <w:lang w:eastAsia="en-US"/>
        </w:rPr>
        <w:t>•</w:t>
      </w:r>
      <w:r w:rsidRPr="007E2F57">
        <w:rPr>
          <w:rFonts w:ascii="Arial" w:eastAsiaTheme="minorHAnsi" w:hAnsi="Arial" w:cs="Arial"/>
          <w:lang w:eastAsia="en-US"/>
        </w:rPr>
        <w:tab/>
        <w:t>Seminario en Inclusión Laboral con Perspectiva de Género de La Secretaría del Trabajo del Estado de Nuevo León.</w:t>
      </w:r>
    </w:p>
    <w:p w:rsidR="007E2F57" w:rsidRPr="007E2F57" w:rsidRDefault="007E2F57" w:rsidP="007E2F57">
      <w:pPr>
        <w:pStyle w:val="sangria"/>
        <w:shd w:val="clear" w:color="auto" w:fill="FFFFFF"/>
        <w:spacing w:after="225" w:line="360" w:lineRule="atLeast"/>
        <w:jc w:val="both"/>
        <w:rPr>
          <w:rFonts w:ascii="Arial" w:eastAsiaTheme="minorHAnsi" w:hAnsi="Arial" w:cs="Arial"/>
          <w:lang w:eastAsia="en-US"/>
        </w:rPr>
      </w:pPr>
      <w:r w:rsidRPr="007E2F57">
        <w:rPr>
          <w:rFonts w:ascii="Arial" w:eastAsiaTheme="minorHAnsi" w:hAnsi="Arial" w:cs="Arial"/>
          <w:lang w:eastAsia="en-US"/>
        </w:rPr>
        <w:t>•</w:t>
      </w:r>
      <w:r w:rsidRPr="007E2F57">
        <w:rPr>
          <w:rFonts w:ascii="Arial" w:eastAsiaTheme="minorHAnsi" w:hAnsi="Arial" w:cs="Arial"/>
          <w:lang w:eastAsia="en-US"/>
        </w:rPr>
        <w:tab/>
        <w:t>Certificado como Instructor de Secretaría del Trabajo y Previsión Social.</w:t>
      </w:r>
    </w:p>
    <w:p w:rsidR="007E2F57" w:rsidRPr="007E2F57" w:rsidRDefault="007E2F57" w:rsidP="007E2F57">
      <w:pPr>
        <w:pStyle w:val="sangria"/>
        <w:shd w:val="clear" w:color="auto" w:fill="FFFFFF"/>
        <w:spacing w:after="225" w:line="360" w:lineRule="atLeast"/>
        <w:jc w:val="both"/>
        <w:rPr>
          <w:rFonts w:ascii="Arial" w:eastAsiaTheme="minorHAnsi" w:hAnsi="Arial" w:cs="Arial"/>
          <w:lang w:eastAsia="en-US"/>
        </w:rPr>
      </w:pPr>
      <w:r w:rsidRPr="007E2F57">
        <w:rPr>
          <w:rFonts w:ascii="Arial" w:eastAsiaTheme="minorHAnsi" w:hAnsi="Arial" w:cs="Arial"/>
          <w:lang w:eastAsia="en-US"/>
        </w:rPr>
        <w:t>•</w:t>
      </w:r>
      <w:r w:rsidRPr="007E2F57">
        <w:rPr>
          <w:rFonts w:ascii="Arial" w:eastAsiaTheme="minorHAnsi" w:hAnsi="Arial" w:cs="Arial"/>
          <w:lang w:eastAsia="en-US"/>
        </w:rPr>
        <w:tab/>
        <w:t>Certificado como Instructor del ICCET en 2013-2014.</w:t>
      </w:r>
    </w:p>
    <w:p w:rsidR="007E2F57" w:rsidRPr="007E2F57" w:rsidRDefault="007E2F57" w:rsidP="007E2F57">
      <w:pPr>
        <w:pStyle w:val="sangria"/>
        <w:shd w:val="clear" w:color="auto" w:fill="FFFFFF"/>
        <w:spacing w:after="225" w:line="360" w:lineRule="atLeast"/>
        <w:jc w:val="both"/>
        <w:rPr>
          <w:rFonts w:ascii="Arial" w:eastAsiaTheme="minorHAnsi" w:hAnsi="Arial" w:cs="Arial"/>
          <w:lang w:eastAsia="en-US"/>
        </w:rPr>
      </w:pPr>
      <w:r w:rsidRPr="007E2F57">
        <w:rPr>
          <w:rFonts w:ascii="Arial" w:eastAsiaTheme="minorHAnsi" w:hAnsi="Arial" w:cs="Arial"/>
          <w:lang w:eastAsia="en-US"/>
        </w:rPr>
        <w:t>•</w:t>
      </w:r>
      <w:r w:rsidRPr="007E2F57">
        <w:rPr>
          <w:rFonts w:ascii="Arial" w:eastAsiaTheme="minorHAnsi" w:hAnsi="Arial" w:cs="Arial"/>
          <w:lang w:eastAsia="en-US"/>
        </w:rPr>
        <w:tab/>
        <w:t>Curso de Sistema de Control Interno Institucional, otorgado por el Instituto de Profesionalización para el Servicio Público del Estado de Nuevo León. 2023.</w:t>
      </w:r>
    </w:p>
    <w:p w:rsidR="007E2F57" w:rsidRPr="007E2F57" w:rsidRDefault="007E2F57" w:rsidP="007E2F57">
      <w:pPr>
        <w:pStyle w:val="sangria"/>
        <w:shd w:val="clear" w:color="auto" w:fill="FFFFFF"/>
        <w:spacing w:after="225" w:line="360" w:lineRule="atLeast"/>
        <w:jc w:val="both"/>
        <w:rPr>
          <w:rFonts w:ascii="Arial" w:eastAsiaTheme="minorHAnsi" w:hAnsi="Arial" w:cs="Arial"/>
          <w:lang w:eastAsia="en-US"/>
        </w:rPr>
      </w:pPr>
      <w:r w:rsidRPr="007E2F57">
        <w:rPr>
          <w:rFonts w:ascii="Arial" w:eastAsiaTheme="minorHAnsi" w:hAnsi="Arial" w:cs="Arial"/>
          <w:lang w:eastAsia="en-US"/>
        </w:rPr>
        <w:lastRenderedPageBreak/>
        <w:t>•</w:t>
      </w:r>
      <w:r w:rsidRPr="007E2F57">
        <w:rPr>
          <w:rFonts w:ascii="Arial" w:eastAsiaTheme="minorHAnsi" w:hAnsi="Arial" w:cs="Arial"/>
          <w:lang w:eastAsia="en-US"/>
        </w:rPr>
        <w:tab/>
        <w:t>Curso Nuevo Código de Ética, otorgado por el Instituto de Profesionalización para el Servicio Público del Estado de Nuevo León. 2023.</w:t>
      </w:r>
    </w:p>
    <w:p w:rsidR="00817C6B" w:rsidRPr="00817C6B" w:rsidRDefault="007E2F57" w:rsidP="007E2F57">
      <w:pPr>
        <w:pStyle w:val="sangria"/>
        <w:shd w:val="clear" w:color="auto" w:fill="FFFFFF"/>
        <w:spacing w:before="0" w:beforeAutospacing="0" w:after="225" w:afterAutospacing="0" w:line="360" w:lineRule="atLeast"/>
        <w:jc w:val="both"/>
        <w:rPr>
          <w:rFonts w:ascii="Arial" w:hAnsi="Arial" w:cs="Arial"/>
          <w:b/>
          <w:bCs/>
          <w:color w:val="008000"/>
          <w:sz w:val="26"/>
          <w:szCs w:val="26"/>
        </w:rPr>
      </w:pPr>
      <w:r w:rsidRPr="007E2F57">
        <w:rPr>
          <w:rFonts w:ascii="Arial" w:eastAsiaTheme="minorHAnsi" w:hAnsi="Arial" w:cs="Arial"/>
          <w:lang w:eastAsia="en-US"/>
        </w:rPr>
        <w:t>•</w:t>
      </w:r>
      <w:r w:rsidRPr="007E2F57">
        <w:rPr>
          <w:rFonts w:ascii="Arial" w:eastAsiaTheme="minorHAnsi" w:hAnsi="Arial" w:cs="Arial"/>
          <w:lang w:eastAsia="en-US"/>
        </w:rPr>
        <w:tab/>
        <w:t>CERTIFICACIÓN DE COMPETENCIA LABORAL en el estándar de competencia ECO401 LIDERAZGO EN EL SERVICIO PÚBLICO (SEP-CONOCER), otorgado por el ICET, 2024.</w:t>
      </w:r>
      <w:r w:rsidRPr="007E2F57">
        <w:rPr>
          <w:rFonts w:ascii="Arial" w:eastAsiaTheme="minorHAnsi" w:hAnsi="Arial" w:cs="Arial"/>
          <w:b/>
          <w:bCs/>
          <w:color w:val="008000"/>
          <w:sz w:val="26"/>
          <w:szCs w:val="26"/>
          <w:lang w:eastAsia="en-US"/>
        </w:rPr>
        <w:t xml:space="preserve"> </w:t>
      </w:r>
    </w:p>
    <w:p w:rsidR="009F4DA0" w:rsidRPr="009F4DA0" w:rsidRDefault="009F4DA0" w:rsidP="000972E0">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7E2F57" w:rsidRPr="007E2F57" w:rsidRDefault="007E2F57" w:rsidP="007E2F57">
      <w:pPr>
        <w:pStyle w:val="sangria"/>
        <w:shd w:val="clear" w:color="auto" w:fill="FFFFFF"/>
        <w:spacing w:after="0" w:line="360" w:lineRule="atLeast"/>
        <w:jc w:val="both"/>
        <w:rPr>
          <w:rFonts w:ascii="Arial" w:hAnsi="Arial" w:cs="Arial"/>
          <w:bCs/>
          <w:szCs w:val="26"/>
        </w:rPr>
      </w:pPr>
      <w:r w:rsidRPr="007E2F57">
        <w:rPr>
          <w:rFonts w:ascii="Arial" w:hAnsi="Arial" w:cs="Arial"/>
          <w:bCs/>
          <w:szCs w:val="26"/>
        </w:rPr>
        <w:t>En el ámbito del servicio público, fungió como Oficial del Registro Civil de 2023 a finales del 2024 en la Secretaría General de Gobierno del Estado de Nuevo León, desempeñando funciones inherentes a su cargo. Actualmente por cambio de residencia, se encuentra ba</w:t>
      </w:r>
      <w:r>
        <w:rPr>
          <w:rFonts w:ascii="Arial" w:hAnsi="Arial" w:cs="Arial"/>
          <w:bCs/>
          <w:szCs w:val="26"/>
        </w:rPr>
        <w:t>jo Licencia sin goce de sueldo.</w:t>
      </w:r>
    </w:p>
    <w:p w:rsidR="007E2F57" w:rsidRDefault="007E2F57" w:rsidP="007E2F57">
      <w:pPr>
        <w:pStyle w:val="sangria"/>
        <w:shd w:val="clear" w:color="auto" w:fill="FFFFFF"/>
        <w:spacing w:after="0" w:line="360" w:lineRule="atLeast"/>
        <w:jc w:val="both"/>
        <w:rPr>
          <w:rFonts w:ascii="Arial" w:hAnsi="Arial" w:cs="Arial"/>
          <w:bCs/>
          <w:szCs w:val="26"/>
        </w:rPr>
      </w:pPr>
      <w:r w:rsidRPr="007E2F57">
        <w:rPr>
          <w:rFonts w:ascii="Arial" w:hAnsi="Arial" w:cs="Arial"/>
          <w:bCs/>
          <w:szCs w:val="26"/>
        </w:rPr>
        <w:t>Además, se desempeñó como Perito Oficial en la rama de Tránsito y Vialidad, listado en el Tribunal Superior de Justicia de</w:t>
      </w:r>
      <w:r>
        <w:rPr>
          <w:rFonts w:ascii="Arial" w:hAnsi="Arial" w:cs="Arial"/>
          <w:bCs/>
          <w:szCs w:val="26"/>
        </w:rPr>
        <w:t>l Estado de Nuevo León en 2023.</w:t>
      </w:r>
    </w:p>
    <w:p w:rsidR="00D61051" w:rsidRPr="007E2F57" w:rsidRDefault="00D61051" w:rsidP="007E2F57">
      <w:pPr>
        <w:pStyle w:val="sangria"/>
        <w:shd w:val="clear" w:color="auto" w:fill="FFFFFF"/>
        <w:spacing w:after="0" w:line="360" w:lineRule="atLeast"/>
        <w:jc w:val="both"/>
        <w:rPr>
          <w:rFonts w:ascii="Arial" w:hAnsi="Arial" w:cs="Arial"/>
          <w:bCs/>
          <w:szCs w:val="26"/>
        </w:rPr>
      </w:pPr>
      <w:r w:rsidRPr="007E2F57">
        <w:rPr>
          <w:rFonts w:ascii="Arial" w:hAnsi="Arial" w:cs="Arial"/>
          <w:bCs/>
          <w:szCs w:val="26"/>
        </w:rPr>
        <w:t>Es miembro como Perito en Materia de Hechos de Tránsito Terrestre, en el Colegio de Peritos del Norte A.C.,</w:t>
      </w:r>
      <w:r>
        <w:rPr>
          <w:rFonts w:ascii="Arial" w:hAnsi="Arial" w:cs="Arial"/>
          <w:bCs/>
          <w:szCs w:val="26"/>
        </w:rPr>
        <w:t xml:space="preserve"> en el periodo de 2022 al 2025.</w:t>
      </w:r>
    </w:p>
    <w:p w:rsidR="007E2F57" w:rsidRPr="007E2F57" w:rsidRDefault="007E2F57" w:rsidP="007E2F57">
      <w:pPr>
        <w:pStyle w:val="sangria"/>
        <w:shd w:val="clear" w:color="auto" w:fill="FFFFFF"/>
        <w:spacing w:after="0" w:line="360" w:lineRule="atLeast"/>
        <w:jc w:val="both"/>
        <w:rPr>
          <w:rFonts w:ascii="Arial" w:hAnsi="Arial" w:cs="Arial"/>
          <w:bCs/>
          <w:szCs w:val="26"/>
        </w:rPr>
      </w:pPr>
      <w:r w:rsidRPr="007E2F57">
        <w:rPr>
          <w:rFonts w:ascii="Arial" w:hAnsi="Arial" w:cs="Arial"/>
          <w:bCs/>
          <w:szCs w:val="26"/>
        </w:rPr>
        <w:t xml:space="preserve">En el sector privado, ha trabajado como abogado litigante especializado en amparos desde 2014 hasta 2023, con experiencia comprobable en </w:t>
      </w:r>
      <w:r>
        <w:rPr>
          <w:rFonts w:ascii="Arial" w:hAnsi="Arial" w:cs="Arial"/>
          <w:bCs/>
          <w:szCs w:val="26"/>
        </w:rPr>
        <w:t>tribunales locales y federales.</w:t>
      </w:r>
    </w:p>
    <w:p w:rsidR="00D61051" w:rsidRDefault="00D61051" w:rsidP="00D61051">
      <w:pPr>
        <w:pStyle w:val="sangria"/>
        <w:shd w:val="clear" w:color="auto" w:fill="FFFFFF"/>
        <w:spacing w:after="0" w:line="360" w:lineRule="atLeast"/>
        <w:jc w:val="both"/>
        <w:rPr>
          <w:rFonts w:ascii="Arial" w:hAnsi="Arial" w:cs="Arial"/>
          <w:bCs/>
          <w:szCs w:val="26"/>
        </w:rPr>
      </w:pPr>
      <w:bookmarkStart w:id="1" w:name="_GoBack"/>
      <w:bookmarkEnd w:id="1"/>
      <w:r w:rsidRPr="007E2F57">
        <w:rPr>
          <w:rFonts w:ascii="Arial" w:hAnsi="Arial" w:cs="Arial"/>
          <w:bCs/>
          <w:szCs w:val="26"/>
        </w:rPr>
        <w:t xml:space="preserve">Además de laborar en el Poder Ejecutivo, se ha desempeñado en el Poder Legislativo como Asesor de Diputado en el H. Congreso del Estado </w:t>
      </w:r>
      <w:r>
        <w:rPr>
          <w:rFonts w:ascii="Arial" w:hAnsi="Arial" w:cs="Arial"/>
          <w:bCs/>
          <w:szCs w:val="26"/>
        </w:rPr>
        <w:t xml:space="preserve">de Nuevo León, en el año 2018. </w:t>
      </w:r>
    </w:p>
    <w:p w:rsidR="00D61051" w:rsidRDefault="00D61051" w:rsidP="00D61051">
      <w:pPr>
        <w:pStyle w:val="sangria"/>
        <w:shd w:val="clear" w:color="auto" w:fill="FFFFFF"/>
        <w:spacing w:after="0" w:line="360" w:lineRule="atLeast"/>
        <w:jc w:val="both"/>
        <w:rPr>
          <w:rFonts w:ascii="Arial" w:hAnsi="Arial" w:cs="Arial"/>
          <w:bCs/>
          <w:szCs w:val="26"/>
        </w:rPr>
      </w:pPr>
      <w:r w:rsidRPr="007E2F57">
        <w:rPr>
          <w:rFonts w:ascii="Arial" w:hAnsi="Arial" w:cs="Arial"/>
          <w:bCs/>
          <w:szCs w:val="26"/>
        </w:rPr>
        <w:t>En la Secretaría del Trabajo y Previsión Social, así como en el Instituto de Capacitación, Evaluación y Certificación en Competencias para el Trabajo (ICECCT) del Estado de Nuevo León, se desempeñó como INSTRUCTOR Y CAPACITADOR, particularmente en temas de Conducción del Transporte Público Local de Pasajeros y Transporte Púb</w:t>
      </w:r>
      <w:r>
        <w:rPr>
          <w:rFonts w:ascii="Arial" w:hAnsi="Arial" w:cs="Arial"/>
          <w:bCs/>
          <w:szCs w:val="26"/>
        </w:rPr>
        <w:t>lico de Carga del 2013 al 2014.</w:t>
      </w:r>
    </w:p>
    <w:p w:rsidR="00D61051" w:rsidRPr="007E2F57" w:rsidRDefault="00D61051" w:rsidP="00D61051">
      <w:pPr>
        <w:pStyle w:val="sangria"/>
        <w:shd w:val="clear" w:color="auto" w:fill="FFFFFF"/>
        <w:spacing w:after="0" w:line="360" w:lineRule="atLeast"/>
        <w:jc w:val="both"/>
        <w:rPr>
          <w:rFonts w:ascii="Arial" w:hAnsi="Arial" w:cs="Arial"/>
          <w:bCs/>
          <w:szCs w:val="26"/>
        </w:rPr>
      </w:pPr>
      <w:r w:rsidRPr="007E2F57">
        <w:rPr>
          <w:rFonts w:ascii="Arial" w:hAnsi="Arial" w:cs="Arial"/>
          <w:bCs/>
          <w:szCs w:val="26"/>
        </w:rPr>
        <w:t xml:space="preserve">En el Sector Privado, laboró en la “Feria Nacional de San Marcos” en Aguascalientes, donde fungió como Licenciado en Derecho Abogado de Reclutamiento y Jefe de Seguridad, teniendo a su cargo la seguridad de los 5 </w:t>
      </w:r>
      <w:r w:rsidRPr="007E2F57">
        <w:rPr>
          <w:rFonts w:ascii="Arial" w:hAnsi="Arial" w:cs="Arial"/>
          <w:bCs/>
          <w:szCs w:val="26"/>
        </w:rPr>
        <w:lastRenderedPageBreak/>
        <w:t>casinos, Palenque y Protección a Artistas y Eventos Artísticos. Por 3 añ</w:t>
      </w:r>
      <w:r>
        <w:rPr>
          <w:rFonts w:ascii="Arial" w:hAnsi="Arial" w:cs="Arial"/>
          <w:bCs/>
          <w:szCs w:val="26"/>
        </w:rPr>
        <w:t>os consecutivos de 2011 a 2013.</w:t>
      </w:r>
    </w:p>
    <w:p w:rsidR="00D61051" w:rsidRPr="007E2F57" w:rsidRDefault="00D61051" w:rsidP="00D61051">
      <w:pPr>
        <w:pStyle w:val="sangria"/>
        <w:shd w:val="clear" w:color="auto" w:fill="FFFFFF"/>
        <w:spacing w:after="0" w:line="360" w:lineRule="atLeast"/>
        <w:jc w:val="both"/>
        <w:rPr>
          <w:rFonts w:ascii="Arial" w:hAnsi="Arial" w:cs="Arial"/>
          <w:bCs/>
          <w:szCs w:val="26"/>
        </w:rPr>
      </w:pPr>
      <w:r w:rsidRPr="007E2F57">
        <w:rPr>
          <w:rFonts w:ascii="Arial" w:hAnsi="Arial" w:cs="Arial"/>
          <w:bCs/>
          <w:szCs w:val="26"/>
        </w:rPr>
        <w:t>Dentro del Instituto Mexicano del Seguro Social (IMSS), a nivel nacional, fungió como Jefe de División B, en la Dirección de Prestaciones Económicas y Sociales,  Así mismo, en el IMSS, a nivel Central, dentro de la División de Deporte y Cultura Física de la Coordinación de Prestaciones Económicas y Sociales y el Fideicomiso Deportivo, fungió como Responsable de Concertación y Desarrollo Deportivo y Coordinador de Jefes de Área, así como Vicepresidente de la Entidad Deportiva IMSS VAME (Valle de México). En dicha institución También realizó actividades en el Sistema de Control</w:t>
      </w:r>
      <w:r>
        <w:rPr>
          <w:rFonts w:ascii="Arial" w:hAnsi="Arial" w:cs="Arial"/>
          <w:bCs/>
          <w:szCs w:val="26"/>
        </w:rPr>
        <w:t xml:space="preserve"> de Gestión DG. De 2007 a 2011.</w:t>
      </w:r>
    </w:p>
    <w:p w:rsidR="00D61051" w:rsidRPr="007E2F57" w:rsidRDefault="00D61051" w:rsidP="007E2F57">
      <w:pPr>
        <w:pStyle w:val="sangria"/>
        <w:shd w:val="clear" w:color="auto" w:fill="FFFFFF"/>
        <w:spacing w:after="0" w:line="360" w:lineRule="atLeast"/>
        <w:jc w:val="both"/>
        <w:rPr>
          <w:rFonts w:ascii="Arial" w:hAnsi="Arial" w:cs="Arial"/>
          <w:bCs/>
          <w:szCs w:val="26"/>
        </w:rPr>
      </w:pPr>
      <w:r w:rsidRPr="007E2F57">
        <w:rPr>
          <w:rFonts w:ascii="Arial" w:hAnsi="Arial" w:cs="Arial"/>
          <w:bCs/>
          <w:szCs w:val="26"/>
        </w:rPr>
        <w:t>Fungió como Director General en la Dirección de Seguridad Pública y Tránsito Municipal en el municipi</w:t>
      </w:r>
      <w:r>
        <w:rPr>
          <w:rFonts w:ascii="Arial" w:hAnsi="Arial" w:cs="Arial"/>
          <w:bCs/>
          <w:szCs w:val="26"/>
        </w:rPr>
        <w:t>o El Naranjo, SLP., en el 2006.</w:t>
      </w:r>
    </w:p>
    <w:p w:rsidR="007E2F57" w:rsidRPr="007E2F57" w:rsidRDefault="007E2F57" w:rsidP="007E2F57">
      <w:pPr>
        <w:pStyle w:val="sangria"/>
        <w:shd w:val="clear" w:color="auto" w:fill="FFFFFF"/>
        <w:spacing w:after="0" w:line="360" w:lineRule="atLeast"/>
        <w:jc w:val="both"/>
        <w:rPr>
          <w:rFonts w:ascii="Arial" w:hAnsi="Arial" w:cs="Arial"/>
          <w:bCs/>
          <w:szCs w:val="26"/>
        </w:rPr>
      </w:pPr>
      <w:r w:rsidRPr="007E2F57">
        <w:rPr>
          <w:rFonts w:ascii="Arial" w:hAnsi="Arial" w:cs="Arial"/>
          <w:bCs/>
          <w:szCs w:val="26"/>
        </w:rPr>
        <w:t>Dentro de sus primeras experiencias profesionales, colaboró con la Policía Federal de Caminos, y siendo elemento en funciones operativas, en el ESTADO MAYOR PRESIDENCIAL, así como en diversas actividades en el área de seguridad. De 1991 a 2005.</w:t>
      </w:r>
    </w:p>
    <w:p w:rsidR="007E2F57" w:rsidRPr="007E2F57" w:rsidRDefault="007E2F57" w:rsidP="007E2F57">
      <w:pPr>
        <w:pStyle w:val="sangria"/>
        <w:shd w:val="clear" w:color="auto" w:fill="FFFFFF"/>
        <w:spacing w:after="0" w:line="360" w:lineRule="atLeast"/>
        <w:jc w:val="both"/>
        <w:rPr>
          <w:rFonts w:ascii="Arial" w:hAnsi="Arial" w:cs="Arial"/>
          <w:bCs/>
          <w:szCs w:val="26"/>
          <w:u w:val="single"/>
        </w:rPr>
      </w:pPr>
      <w:r w:rsidRPr="007E2F57">
        <w:rPr>
          <w:rFonts w:ascii="Arial" w:hAnsi="Arial" w:cs="Arial"/>
          <w:bCs/>
          <w:szCs w:val="26"/>
          <w:u w:val="single"/>
        </w:rPr>
        <w:t>Reconocimientos y Hechos sobresalientes</w:t>
      </w:r>
    </w:p>
    <w:p w:rsidR="007E2F57" w:rsidRPr="007E2F57" w:rsidRDefault="007E2F57" w:rsidP="007E2F57">
      <w:pPr>
        <w:pStyle w:val="sangria"/>
        <w:shd w:val="clear" w:color="auto" w:fill="FFFFFF"/>
        <w:spacing w:after="0" w:line="360" w:lineRule="atLeast"/>
        <w:jc w:val="both"/>
        <w:rPr>
          <w:rFonts w:ascii="Arial" w:hAnsi="Arial" w:cs="Arial"/>
          <w:bCs/>
          <w:szCs w:val="26"/>
        </w:rPr>
      </w:pPr>
      <w:r w:rsidRPr="007E2F57">
        <w:rPr>
          <w:rFonts w:ascii="Arial" w:hAnsi="Arial" w:cs="Arial"/>
          <w:bCs/>
          <w:szCs w:val="26"/>
        </w:rPr>
        <w:t>Cuenta con más de 15 méritos policiacos entre destacadas notas meritorias y reconocimientos en el periodo de 1991 a 2005, dentro de la Policía Federal de Caminos, la PFP y el ESTADO MAYOR PRESIDENCIAL.</w:t>
      </w:r>
    </w:p>
    <w:p w:rsidR="007E2F57" w:rsidRPr="007E2F57" w:rsidRDefault="007E2F57" w:rsidP="007E2F57">
      <w:pPr>
        <w:pStyle w:val="sangria"/>
        <w:shd w:val="clear" w:color="auto" w:fill="FFFFFF"/>
        <w:spacing w:after="0" w:line="360" w:lineRule="atLeast"/>
        <w:jc w:val="both"/>
        <w:rPr>
          <w:rFonts w:ascii="Arial" w:hAnsi="Arial" w:cs="Arial"/>
          <w:bCs/>
          <w:szCs w:val="26"/>
        </w:rPr>
      </w:pPr>
      <w:r w:rsidRPr="007E2F57">
        <w:rPr>
          <w:rFonts w:ascii="Arial" w:hAnsi="Arial" w:cs="Arial"/>
          <w:bCs/>
          <w:szCs w:val="26"/>
        </w:rPr>
        <w:t>Titulado por Desempeño Académico en la Licenciatura en Derecho con promedio sobr</w:t>
      </w:r>
      <w:r>
        <w:rPr>
          <w:rFonts w:ascii="Arial" w:hAnsi="Arial" w:cs="Arial"/>
          <w:bCs/>
          <w:szCs w:val="26"/>
        </w:rPr>
        <w:t>esaliente en la carrera de 9.6.</w:t>
      </w:r>
    </w:p>
    <w:p w:rsidR="007E2F57" w:rsidRPr="007E2F57" w:rsidRDefault="007E2F57" w:rsidP="007E2F57">
      <w:pPr>
        <w:pStyle w:val="sangria"/>
        <w:shd w:val="clear" w:color="auto" w:fill="FFFFFF"/>
        <w:spacing w:after="0" w:line="360" w:lineRule="atLeast"/>
        <w:jc w:val="both"/>
        <w:rPr>
          <w:rFonts w:ascii="Arial" w:hAnsi="Arial" w:cs="Arial"/>
          <w:bCs/>
          <w:szCs w:val="26"/>
        </w:rPr>
      </w:pPr>
      <w:r w:rsidRPr="007E2F57">
        <w:rPr>
          <w:rFonts w:ascii="Arial" w:hAnsi="Arial" w:cs="Arial"/>
          <w:bCs/>
          <w:szCs w:val="26"/>
        </w:rPr>
        <w:t>Con Reconocimiento por su labor altruista en materia de Derechos Humanos de más de 10 años, por parte de la Comisión Internacio</w:t>
      </w:r>
      <w:r>
        <w:rPr>
          <w:rFonts w:ascii="Arial" w:hAnsi="Arial" w:cs="Arial"/>
          <w:bCs/>
          <w:szCs w:val="26"/>
        </w:rPr>
        <w:t>nal de Derechos Humanos (CIDH).</w:t>
      </w:r>
    </w:p>
    <w:p w:rsidR="007E2F57" w:rsidRPr="007E2F57" w:rsidRDefault="007E2F57" w:rsidP="007E2F57">
      <w:pPr>
        <w:pStyle w:val="sangria"/>
        <w:shd w:val="clear" w:color="auto" w:fill="FFFFFF"/>
        <w:spacing w:after="0" w:line="360" w:lineRule="atLeast"/>
        <w:jc w:val="both"/>
        <w:rPr>
          <w:rFonts w:ascii="Arial" w:hAnsi="Arial" w:cs="Arial"/>
          <w:bCs/>
          <w:szCs w:val="26"/>
        </w:rPr>
      </w:pPr>
      <w:r w:rsidRPr="007E2F57">
        <w:rPr>
          <w:rFonts w:ascii="Arial" w:hAnsi="Arial" w:cs="Arial"/>
          <w:bCs/>
          <w:szCs w:val="26"/>
        </w:rPr>
        <w:t>Cuenta hasta la fecha con promedio superior a 9.5 en la Maestría en Gestión de Capital Humano que cursa</w:t>
      </w:r>
      <w:r>
        <w:rPr>
          <w:rFonts w:ascii="Arial" w:hAnsi="Arial" w:cs="Arial"/>
          <w:bCs/>
          <w:szCs w:val="26"/>
        </w:rPr>
        <w:t xml:space="preserve"> actualmente (2023 a la fecha).</w:t>
      </w:r>
    </w:p>
    <w:p w:rsidR="007E2F57" w:rsidRPr="007E2F57" w:rsidRDefault="007E2F57" w:rsidP="007E2F57">
      <w:pPr>
        <w:pStyle w:val="sangria"/>
        <w:shd w:val="clear" w:color="auto" w:fill="FFFFFF"/>
        <w:spacing w:after="0" w:line="360" w:lineRule="atLeast"/>
        <w:jc w:val="both"/>
        <w:rPr>
          <w:rFonts w:ascii="Arial" w:hAnsi="Arial" w:cs="Arial"/>
          <w:bCs/>
          <w:szCs w:val="26"/>
        </w:rPr>
      </w:pPr>
      <w:r w:rsidRPr="007E2F57">
        <w:rPr>
          <w:rFonts w:ascii="Arial" w:hAnsi="Arial" w:cs="Arial"/>
          <w:bCs/>
          <w:szCs w:val="26"/>
        </w:rPr>
        <w:t xml:space="preserve">Vigente como </w:t>
      </w:r>
      <w:r w:rsidR="00B64137">
        <w:rPr>
          <w:rFonts w:ascii="Arial" w:hAnsi="Arial" w:cs="Arial"/>
          <w:bCs/>
          <w:szCs w:val="26"/>
        </w:rPr>
        <w:t xml:space="preserve">aspirante </w:t>
      </w:r>
      <w:r w:rsidRPr="007E2F57">
        <w:rPr>
          <w:rFonts w:ascii="Arial" w:hAnsi="Arial" w:cs="Arial"/>
          <w:bCs/>
          <w:szCs w:val="26"/>
        </w:rPr>
        <w:t xml:space="preserve">para el cargo de Magistrado Federal de Circuito en Materia Penal, en el Concurso de la CONVOCATORIA para participar en el proceso de </w:t>
      </w:r>
      <w:r w:rsidRPr="007E2F57">
        <w:rPr>
          <w:rFonts w:ascii="Arial" w:hAnsi="Arial" w:cs="Arial"/>
          <w:bCs/>
          <w:szCs w:val="26"/>
        </w:rPr>
        <w:lastRenderedPageBreak/>
        <w:t>evaluación y selección de postulaciones para la elección extraordinaria 2024-2025 de candidaturas a cargos de Ministras y Ministros de la Suprema Corte de Justicia de la Nación, Magistradas y Magistrados de las Salas Superior y Regionales del Tribunal Electoral del Poder Judicial de la Federación, Magistradas y Magistrados del Tribunal de Disciplina Judicial, Magistradas y Magistrados de Circuito y Juezas y Jueces de Distrito del Poder Judicial de la Federación, aprobando las etapas h</w:t>
      </w:r>
      <w:r>
        <w:rPr>
          <w:rFonts w:ascii="Arial" w:hAnsi="Arial" w:cs="Arial"/>
          <w:bCs/>
          <w:szCs w:val="26"/>
        </w:rPr>
        <w:t>asta el día de hoy (2024-2025).</w:t>
      </w:r>
    </w:p>
    <w:p w:rsidR="0049389C" w:rsidRPr="0049389C" w:rsidRDefault="00853F86" w:rsidP="007E2F57">
      <w:pPr>
        <w:pStyle w:val="sangria"/>
        <w:shd w:val="clear" w:color="auto" w:fill="FFFFFF"/>
        <w:spacing w:before="0" w:beforeAutospacing="0" w:after="0" w:afterAutospacing="0" w:line="360" w:lineRule="atLeast"/>
        <w:jc w:val="both"/>
        <w:rPr>
          <w:rFonts w:ascii="Arial" w:hAnsi="Arial" w:cs="Arial"/>
          <w:b/>
          <w:bCs/>
          <w:color w:val="008000"/>
          <w:sz w:val="26"/>
          <w:szCs w:val="26"/>
        </w:rPr>
      </w:pPr>
      <w:r>
        <w:rPr>
          <w:rFonts w:ascii="Arial" w:hAnsi="Arial" w:cs="Arial"/>
          <w:bCs/>
          <w:szCs w:val="26"/>
        </w:rPr>
        <w:t>Se le propuso darle</w:t>
      </w:r>
      <w:r w:rsidR="007E2F57" w:rsidRPr="007E2F57">
        <w:rPr>
          <w:rFonts w:ascii="Arial" w:hAnsi="Arial" w:cs="Arial"/>
          <w:bCs/>
          <w:szCs w:val="26"/>
        </w:rPr>
        <w:t xml:space="preserve"> como reconocimiento, la CERTIFICACIÓN DE COMPETENCIA LABORAL en el estándar de competencia ECO401 LIDERAZGO EN EL SERVICIO PÚBLICO (SEP-CONOCER), otorgado por el ICET, por la mejora en los resultados positivos y en los indicadores</w:t>
      </w:r>
      <w:r>
        <w:rPr>
          <w:rFonts w:ascii="Arial" w:hAnsi="Arial" w:cs="Arial"/>
          <w:bCs/>
          <w:szCs w:val="26"/>
        </w:rPr>
        <w:t>, obtenidos en la Oficialía a su</w:t>
      </w:r>
      <w:r w:rsidR="007E2F57" w:rsidRPr="007E2F57">
        <w:rPr>
          <w:rFonts w:ascii="Arial" w:hAnsi="Arial" w:cs="Arial"/>
          <w:bCs/>
          <w:szCs w:val="26"/>
        </w:rPr>
        <w:t xml:space="preserve"> cargo.</w:t>
      </w:r>
    </w:p>
    <w:sectPr w:rsidR="0049389C" w:rsidRPr="0049389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C2A" w:rsidRDefault="00797C2A" w:rsidP="00F21CF2">
      <w:pPr>
        <w:spacing w:after="0" w:line="240" w:lineRule="auto"/>
      </w:pPr>
      <w:r>
        <w:separator/>
      </w:r>
    </w:p>
  </w:endnote>
  <w:endnote w:type="continuationSeparator" w:id="0">
    <w:p w:rsidR="00797C2A" w:rsidRDefault="00797C2A"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C2A" w:rsidRDefault="00797C2A" w:rsidP="00F21CF2">
      <w:pPr>
        <w:spacing w:after="0" w:line="240" w:lineRule="auto"/>
      </w:pPr>
      <w:r>
        <w:separator/>
      </w:r>
    </w:p>
  </w:footnote>
  <w:footnote w:type="continuationSeparator" w:id="0">
    <w:p w:rsidR="00797C2A" w:rsidRDefault="00797C2A"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0F2197"/>
    <w:rsid w:val="0014333A"/>
    <w:rsid w:val="00175202"/>
    <w:rsid w:val="001A6337"/>
    <w:rsid w:val="001B5288"/>
    <w:rsid w:val="0022285E"/>
    <w:rsid w:val="00225A47"/>
    <w:rsid w:val="0026338B"/>
    <w:rsid w:val="00265675"/>
    <w:rsid w:val="00284239"/>
    <w:rsid w:val="00293216"/>
    <w:rsid w:val="00307037"/>
    <w:rsid w:val="003106D4"/>
    <w:rsid w:val="00317EF2"/>
    <w:rsid w:val="00330051"/>
    <w:rsid w:val="00386AB0"/>
    <w:rsid w:val="003C7BC9"/>
    <w:rsid w:val="003D2972"/>
    <w:rsid w:val="00480B20"/>
    <w:rsid w:val="0049389C"/>
    <w:rsid w:val="004C4638"/>
    <w:rsid w:val="005042B0"/>
    <w:rsid w:val="005107AA"/>
    <w:rsid w:val="00537335"/>
    <w:rsid w:val="00537572"/>
    <w:rsid w:val="005B153A"/>
    <w:rsid w:val="005E3F1E"/>
    <w:rsid w:val="006034D6"/>
    <w:rsid w:val="0063072F"/>
    <w:rsid w:val="00631F43"/>
    <w:rsid w:val="00643F4F"/>
    <w:rsid w:val="00646931"/>
    <w:rsid w:val="006721DD"/>
    <w:rsid w:val="006810EE"/>
    <w:rsid w:val="0068565A"/>
    <w:rsid w:val="006B100A"/>
    <w:rsid w:val="006C7CBF"/>
    <w:rsid w:val="00721122"/>
    <w:rsid w:val="0073339D"/>
    <w:rsid w:val="007439BA"/>
    <w:rsid w:val="00797C2A"/>
    <w:rsid w:val="007B0DA3"/>
    <w:rsid w:val="007C784C"/>
    <w:rsid w:val="007E2F57"/>
    <w:rsid w:val="00817C6B"/>
    <w:rsid w:val="00820EB5"/>
    <w:rsid w:val="008425DA"/>
    <w:rsid w:val="00842DA9"/>
    <w:rsid w:val="00846648"/>
    <w:rsid w:val="00853F86"/>
    <w:rsid w:val="00870053"/>
    <w:rsid w:val="008E03B4"/>
    <w:rsid w:val="008E5DEE"/>
    <w:rsid w:val="00914B08"/>
    <w:rsid w:val="009A3437"/>
    <w:rsid w:val="009E0555"/>
    <w:rsid w:val="009F4DA0"/>
    <w:rsid w:val="00A16843"/>
    <w:rsid w:val="00A674B9"/>
    <w:rsid w:val="00AD1ABC"/>
    <w:rsid w:val="00B46F86"/>
    <w:rsid w:val="00B50293"/>
    <w:rsid w:val="00B61CF8"/>
    <w:rsid w:val="00B64137"/>
    <w:rsid w:val="00BA733D"/>
    <w:rsid w:val="00BC30A8"/>
    <w:rsid w:val="00BE6382"/>
    <w:rsid w:val="00C11A59"/>
    <w:rsid w:val="00C3170D"/>
    <w:rsid w:val="00C44C81"/>
    <w:rsid w:val="00C57090"/>
    <w:rsid w:val="00C83659"/>
    <w:rsid w:val="00CD69CC"/>
    <w:rsid w:val="00D12912"/>
    <w:rsid w:val="00D16DF6"/>
    <w:rsid w:val="00D61051"/>
    <w:rsid w:val="00D6535D"/>
    <w:rsid w:val="00D85BD8"/>
    <w:rsid w:val="00D91643"/>
    <w:rsid w:val="00D94424"/>
    <w:rsid w:val="00DB7DA0"/>
    <w:rsid w:val="00DC6C34"/>
    <w:rsid w:val="00DF3019"/>
    <w:rsid w:val="00E24F42"/>
    <w:rsid w:val="00E77802"/>
    <w:rsid w:val="00EC7E73"/>
    <w:rsid w:val="00F21CF2"/>
    <w:rsid w:val="00F315A2"/>
    <w:rsid w:val="00F85556"/>
    <w:rsid w:val="00F87067"/>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7893"/>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4407E-6750-4541-9B62-6E2C5356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1236</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3</cp:revision>
  <cp:lastPrinted>2016-05-03T00:14:00Z</cp:lastPrinted>
  <dcterms:created xsi:type="dcterms:W3CDTF">2025-01-13T21:47:00Z</dcterms:created>
  <dcterms:modified xsi:type="dcterms:W3CDTF">2025-01-16T14:58:00Z</dcterms:modified>
</cp:coreProperties>
</file>