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CEBD" w14:textId="74FA1208" w:rsidR="007C784C" w:rsidRDefault="00677D1C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</w:t>
      </w:r>
      <w:r w:rsidR="007C784C" w:rsidRPr="007C784C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 xml:space="preserve">. </w:t>
      </w: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Victor Manuel Muñoz Tirado</w:t>
      </w:r>
    </w:p>
    <w:p w14:paraId="43DC3E00" w14:textId="77777777" w:rsidR="00317EF2" w:rsidRPr="0003078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7343592B" w14:textId="64704B7D" w:rsidR="000972E0" w:rsidRPr="008425DA" w:rsidRDefault="007C784C" w:rsidP="001A347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677D1C">
        <w:rPr>
          <w:rFonts w:ascii="Arial" w:hAnsi="Arial" w:cs="Arial"/>
          <w:shd w:val="clear" w:color="auto" w:fill="FFFFFF"/>
        </w:rPr>
        <w:t>Análisis y Ciencias de Datos</w:t>
      </w:r>
      <w:r w:rsidR="001A347C">
        <w:rPr>
          <w:rFonts w:ascii="Arial" w:hAnsi="Arial" w:cs="Arial"/>
          <w:shd w:val="clear" w:color="auto" w:fill="FFFFFF"/>
        </w:rPr>
        <w:t xml:space="preserve"> en la Inspección General de Prevención de la Violencia y Protección a la Ciudadanía</w:t>
      </w:r>
      <w:r w:rsidR="000972E0" w:rsidRPr="008425DA">
        <w:rPr>
          <w:rFonts w:ascii="Arial" w:hAnsi="Arial" w:cs="Arial"/>
          <w:shd w:val="clear" w:color="auto" w:fill="FFFFFF"/>
        </w:rPr>
        <w:t xml:space="preserve"> de la </w:t>
      </w:r>
      <w:r w:rsidRPr="008425DA">
        <w:rPr>
          <w:rFonts w:ascii="Arial" w:hAnsi="Arial" w:cs="Arial"/>
          <w:shd w:val="clear" w:color="auto" w:fill="FFFFFF"/>
        </w:rPr>
        <w:t xml:space="preserve">Secretaría de </w:t>
      </w:r>
      <w:r w:rsidR="00677D1C">
        <w:rPr>
          <w:rFonts w:ascii="Arial" w:hAnsi="Arial" w:cs="Arial"/>
          <w:shd w:val="clear" w:color="auto" w:fill="FFFFFF"/>
        </w:rPr>
        <w:t>Seguridad y Protección a la Ciudadanía</w:t>
      </w:r>
      <w:r w:rsidR="00B50293" w:rsidRPr="008425DA">
        <w:rPr>
          <w:rFonts w:ascii="Arial" w:hAnsi="Arial" w:cs="Arial"/>
          <w:shd w:val="clear" w:color="auto" w:fill="FFFFFF"/>
        </w:rPr>
        <w:t xml:space="preserve">, </w:t>
      </w:r>
      <w:r w:rsidR="00D6535D">
        <w:rPr>
          <w:rFonts w:ascii="Arial" w:hAnsi="Arial" w:cs="Arial"/>
          <w:shd w:val="clear" w:color="auto" w:fill="FFFFFF"/>
        </w:rPr>
        <w:t xml:space="preserve">en </w:t>
      </w:r>
      <w:r w:rsidR="00677D1C">
        <w:rPr>
          <w:rFonts w:ascii="Arial" w:hAnsi="Arial" w:cs="Arial"/>
          <w:shd w:val="clear" w:color="auto" w:fill="FFFFFF"/>
        </w:rPr>
        <w:t>noviembre</w:t>
      </w:r>
      <w:r w:rsidR="00B50293" w:rsidRPr="008425DA">
        <w:rPr>
          <w:rFonts w:ascii="Arial" w:hAnsi="Arial" w:cs="Arial"/>
          <w:shd w:val="clear" w:color="auto" w:fill="FFFFFF"/>
        </w:rPr>
        <w:t xml:space="preserve"> de 202</w:t>
      </w:r>
      <w:r w:rsidR="00677D1C">
        <w:rPr>
          <w:rFonts w:ascii="Arial" w:hAnsi="Arial" w:cs="Arial"/>
          <w:shd w:val="clear" w:color="auto" w:fill="FFFFFF"/>
        </w:rPr>
        <w:t>4</w:t>
      </w:r>
      <w:r w:rsidR="00265675" w:rsidRPr="008425DA">
        <w:rPr>
          <w:rFonts w:ascii="Arial" w:hAnsi="Arial" w:cs="Arial"/>
          <w:shd w:val="clear" w:color="auto" w:fill="FFFFFF"/>
        </w:rPr>
        <w:t>.</w:t>
      </w:r>
    </w:p>
    <w:p w14:paraId="716AB77C" w14:textId="77777777" w:rsidR="00317EF2" w:rsidRPr="007837BA" w:rsidRDefault="00317EF2" w:rsidP="00317EF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14:paraId="260E10B3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70D66936" w14:textId="35C4D079" w:rsidR="009F4DA0" w:rsidRDefault="00D12912" w:rsidP="001A347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677D1C">
        <w:rPr>
          <w:rFonts w:ascii="Arial" w:hAnsi="Arial" w:cs="Arial"/>
        </w:rPr>
        <w:t>Inteligencia de Negocios</w:t>
      </w:r>
      <w:r w:rsidR="00480B20" w:rsidRPr="008425DA">
        <w:rPr>
          <w:rFonts w:ascii="Arial" w:hAnsi="Arial" w:cs="Arial"/>
        </w:rPr>
        <w:t xml:space="preserve"> </w:t>
      </w:r>
      <w:r w:rsidR="00E24F42" w:rsidRPr="008425DA">
        <w:rPr>
          <w:rFonts w:ascii="Arial" w:hAnsi="Arial" w:cs="Arial"/>
        </w:rPr>
        <w:t>de</w:t>
      </w:r>
      <w:r w:rsidR="00480B20" w:rsidRPr="008425DA">
        <w:rPr>
          <w:rFonts w:ascii="Arial" w:hAnsi="Arial" w:cs="Arial"/>
        </w:rPr>
        <w:t xml:space="preserve"> la Facultad de </w:t>
      </w:r>
      <w:r w:rsidR="00677D1C">
        <w:rPr>
          <w:rFonts w:ascii="Arial" w:hAnsi="Arial" w:cs="Arial"/>
        </w:rPr>
        <w:t>Negocios</w:t>
      </w:r>
      <w:r w:rsidR="00480B20" w:rsidRPr="008425DA">
        <w:rPr>
          <w:rFonts w:ascii="Arial" w:hAnsi="Arial" w:cs="Arial"/>
        </w:rPr>
        <w:t xml:space="preserve"> </w:t>
      </w:r>
      <w:r w:rsidR="00677D1C">
        <w:rPr>
          <w:rFonts w:ascii="Arial" w:hAnsi="Arial" w:cs="Arial"/>
        </w:rPr>
        <w:t>del Tecnológico de Monterrey</w:t>
      </w:r>
      <w:r w:rsidRPr="008425DA">
        <w:rPr>
          <w:rFonts w:ascii="Arial" w:hAnsi="Arial" w:cs="Arial"/>
        </w:rPr>
        <w:t xml:space="preserve"> </w:t>
      </w:r>
      <w:r w:rsidR="00B50293" w:rsidRPr="008425DA">
        <w:rPr>
          <w:rFonts w:ascii="Arial" w:hAnsi="Arial" w:cs="Arial"/>
        </w:rPr>
        <w:t>realizó</w:t>
      </w:r>
      <w:r w:rsidR="00677D1C">
        <w:rPr>
          <w:rFonts w:ascii="Arial" w:hAnsi="Arial" w:cs="Arial"/>
        </w:rPr>
        <w:t xml:space="preserve"> concentraciones de Analítica de Datos y Herramientas de Inteligencia Artificial e Inteligencia Artificial con Impacto Empresarial en el Tecnológico de Monterrey.</w:t>
      </w:r>
    </w:p>
    <w:p w14:paraId="6C8F2211" w14:textId="77777777"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14:paraId="4A1AE448" w14:textId="77777777" w:rsidR="00317EF2" w:rsidRDefault="00317EF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14:paraId="04B46C9C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51502CC2" w14:textId="5A7E7BD6" w:rsidR="009F4DA0" w:rsidRDefault="001A347C" w:rsidP="001A347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eastAsiaTheme="minorHAnsi" w:hAnsi="Arial" w:cs="Arial"/>
          <w:b/>
          <w:bCs/>
          <w:lang w:eastAsia="en-US"/>
        </w:rPr>
      </w:pPr>
      <w:r w:rsidRPr="001A347C">
        <w:rPr>
          <w:rFonts w:ascii="Arial" w:eastAsiaTheme="minorHAnsi" w:hAnsi="Arial" w:cs="Arial"/>
          <w:lang w:eastAsia="en-US"/>
        </w:rPr>
        <w:t>Ha recibido cursos en Ciencias de Datos avalados por IBM, que incluyen el manejo de herramientas avanzadas, análisis de datos y técnicas de machine learning.</w:t>
      </w:r>
      <w:r w:rsidRPr="001A347C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5903D155" w14:textId="77777777" w:rsidR="001A347C" w:rsidRPr="001A347C" w:rsidRDefault="001A347C" w:rsidP="001A347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878F125" w14:textId="268300E7" w:rsidR="001A347C" w:rsidRPr="001A347C" w:rsidRDefault="000972E0" w:rsidP="001A347C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12C7F954" w14:textId="58CE8A0F" w:rsidR="001A347C" w:rsidRPr="001A347C" w:rsidRDefault="001A347C" w:rsidP="001A347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1A347C">
        <w:rPr>
          <w:rFonts w:ascii="Arial" w:hAnsi="Arial" w:cs="Arial"/>
          <w:bCs/>
          <w:szCs w:val="26"/>
        </w:rPr>
        <w:t xml:space="preserve">En el ámbito </w:t>
      </w:r>
      <w:r>
        <w:rPr>
          <w:rFonts w:ascii="Arial" w:hAnsi="Arial" w:cs="Arial"/>
          <w:bCs/>
          <w:szCs w:val="26"/>
        </w:rPr>
        <w:t>profesional</w:t>
      </w:r>
      <w:r w:rsidRPr="001A347C">
        <w:rPr>
          <w:rFonts w:ascii="Arial" w:hAnsi="Arial" w:cs="Arial"/>
          <w:bCs/>
          <w:szCs w:val="26"/>
        </w:rPr>
        <w:t>, colaboró como Practicante de Inteligencia Estratégica en EGADE Business School en Monterrey, Nuevo León, de agosto 2023 a junio 2024. Durante este período, desarrolló tableros ejecutivos en Power BI Desktop para facilitar la toma de decisiones, autom</w:t>
      </w:r>
      <w:bookmarkStart w:id="0" w:name="_GoBack"/>
      <w:bookmarkEnd w:id="0"/>
      <w:r w:rsidRPr="001A347C">
        <w:rPr>
          <w:rFonts w:ascii="Arial" w:hAnsi="Arial" w:cs="Arial"/>
          <w:bCs/>
          <w:szCs w:val="26"/>
        </w:rPr>
        <w:t>atizó procesos internos utilizando Python en diversas áreas como Inteligencia EGADE, Admisiones, Investigación, Departamento Académico y Marketing, y lideró la transición de procesos previamente gestionados en Excel hacia soluciones más eficientes basadas en Python.</w:t>
      </w:r>
    </w:p>
    <w:p w14:paraId="1CB4B9AD" w14:textId="77777777" w:rsidR="001A347C" w:rsidRPr="001A347C" w:rsidRDefault="001A347C" w:rsidP="001A347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1A347C">
        <w:rPr>
          <w:rFonts w:ascii="Arial" w:hAnsi="Arial" w:cs="Arial"/>
          <w:bCs/>
          <w:szCs w:val="26"/>
        </w:rPr>
        <w:t>En 2022, participó en un proyecto académico de consultoría en Arca Continental, también en Monterrey, Nuevo León, de agosto a octubre. En este proyecto, se enfocó en el desarrollo de tableros de indicadores clave de desempeño (KPI) e indicadores clave de riesgo con datos financieros, aplicando Power BI Desktop y consultas SQL para identificar y limpiar datos atípicos.</w:t>
      </w:r>
    </w:p>
    <w:p w14:paraId="5C43D120" w14:textId="77777777" w:rsidR="001A347C" w:rsidRPr="001A347C" w:rsidRDefault="001A347C" w:rsidP="001A347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1A347C">
        <w:rPr>
          <w:rFonts w:ascii="Arial" w:hAnsi="Arial" w:cs="Arial"/>
          <w:bCs/>
          <w:szCs w:val="26"/>
        </w:rPr>
        <w:t xml:space="preserve">En otro proyecto académico de consultoría, colaboró con Grainger en Monterrey, Nuevo León, de febrero a abril de 2022. Allí, creó tableros de indicadores clave de </w:t>
      </w:r>
      <w:r w:rsidRPr="001A347C">
        <w:rPr>
          <w:rFonts w:ascii="Arial" w:hAnsi="Arial" w:cs="Arial"/>
          <w:bCs/>
          <w:szCs w:val="26"/>
        </w:rPr>
        <w:lastRenderedPageBreak/>
        <w:t>desempeño para medir el desarrollo de procesos en el área de Recursos Humanos, utilizando Tableau para la visualización de datos y RStudio para el análisis y limpieza de datos, asegurando la preparación óptima de los mismos.</w:t>
      </w:r>
    </w:p>
    <w:p w14:paraId="30B7DFFC" w14:textId="02829B66" w:rsidR="0049389C" w:rsidRPr="0049389C" w:rsidRDefault="0049389C" w:rsidP="007C784C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49389C" w:rsidRPr="0049389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0E7A" w14:textId="77777777" w:rsidR="00A648C3" w:rsidRDefault="00A648C3" w:rsidP="00F21CF2">
      <w:pPr>
        <w:spacing w:after="0" w:line="240" w:lineRule="auto"/>
      </w:pPr>
      <w:r>
        <w:separator/>
      </w:r>
    </w:p>
  </w:endnote>
  <w:endnote w:type="continuationSeparator" w:id="0">
    <w:p w14:paraId="05094FE7" w14:textId="77777777" w:rsidR="00A648C3" w:rsidRDefault="00A648C3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8F3D" w14:textId="77777777" w:rsidR="00A648C3" w:rsidRDefault="00A648C3" w:rsidP="00F21CF2">
      <w:pPr>
        <w:spacing w:after="0" w:line="240" w:lineRule="auto"/>
      </w:pPr>
      <w:r>
        <w:separator/>
      </w:r>
    </w:p>
  </w:footnote>
  <w:footnote w:type="continuationSeparator" w:id="0">
    <w:p w14:paraId="7318330C" w14:textId="77777777" w:rsidR="00A648C3" w:rsidRDefault="00A648C3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16558"/>
    <w:rsid w:val="000655BB"/>
    <w:rsid w:val="00092D5D"/>
    <w:rsid w:val="000972E0"/>
    <w:rsid w:val="0014333A"/>
    <w:rsid w:val="00175202"/>
    <w:rsid w:val="001A347C"/>
    <w:rsid w:val="001A6337"/>
    <w:rsid w:val="001B5288"/>
    <w:rsid w:val="0022285E"/>
    <w:rsid w:val="00225A47"/>
    <w:rsid w:val="0026338B"/>
    <w:rsid w:val="00265675"/>
    <w:rsid w:val="00284239"/>
    <w:rsid w:val="00293216"/>
    <w:rsid w:val="002B0337"/>
    <w:rsid w:val="00307037"/>
    <w:rsid w:val="00317EF2"/>
    <w:rsid w:val="00330051"/>
    <w:rsid w:val="00386AB0"/>
    <w:rsid w:val="003C7BC9"/>
    <w:rsid w:val="003D2972"/>
    <w:rsid w:val="00480B20"/>
    <w:rsid w:val="0049389C"/>
    <w:rsid w:val="004C4638"/>
    <w:rsid w:val="005042B0"/>
    <w:rsid w:val="00537335"/>
    <w:rsid w:val="00537572"/>
    <w:rsid w:val="005B153A"/>
    <w:rsid w:val="005E3F1E"/>
    <w:rsid w:val="006034D6"/>
    <w:rsid w:val="00631F43"/>
    <w:rsid w:val="00643F4F"/>
    <w:rsid w:val="00646931"/>
    <w:rsid w:val="006721DD"/>
    <w:rsid w:val="00677D1C"/>
    <w:rsid w:val="006B100A"/>
    <w:rsid w:val="006C7CBF"/>
    <w:rsid w:val="00721122"/>
    <w:rsid w:val="0073339D"/>
    <w:rsid w:val="007439BA"/>
    <w:rsid w:val="007B0DA3"/>
    <w:rsid w:val="007C784C"/>
    <w:rsid w:val="00817C6B"/>
    <w:rsid w:val="008425DA"/>
    <w:rsid w:val="00846648"/>
    <w:rsid w:val="00870053"/>
    <w:rsid w:val="00914B08"/>
    <w:rsid w:val="009206AF"/>
    <w:rsid w:val="009252BD"/>
    <w:rsid w:val="009E0555"/>
    <w:rsid w:val="009F4DA0"/>
    <w:rsid w:val="00A16843"/>
    <w:rsid w:val="00A648C3"/>
    <w:rsid w:val="00A674B9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7DA0"/>
    <w:rsid w:val="00DC6C34"/>
    <w:rsid w:val="00E24F42"/>
    <w:rsid w:val="00E77802"/>
    <w:rsid w:val="00EC7E73"/>
    <w:rsid w:val="00F21CF2"/>
    <w:rsid w:val="00F315A2"/>
    <w:rsid w:val="00F55B07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CAEA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5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9CC0-B4F1-4FF2-91DA-87AA231B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Carolina Rodriguez Salazar</dc:creator>
  <cp:lastModifiedBy>Amanda Nohemi Lopez Ortiz</cp:lastModifiedBy>
  <cp:revision>2</cp:revision>
  <cp:lastPrinted>2016-05-03T00:14:00Z</cp:lastPrinted>
  <dcterms:created xsi:type="dcterms:W3CDTF">2025-01-09T20:49:00Z</dcterms:created>
  <dcterms:modified xsi:type="dcterms:W3CDTF">2025-01-09T20:49:00Z</dcterms:modified>
</cp:coreProperties>
</file>