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8B" w:rsidRDefault="006A507E" w:rsidP="00265675">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Lic</w:t>
      </w:r>
      <w:r w:rsidR="003F6438">
        <w:rPr>
          <w:rFonts w:ascii="Arial" w:hAnsi="Arial" w:cs="Arial"/>
          <w:color w:val="404040" w:themeColor="text1" w:themeTint="BF"/>
          <w:sz w:val="54"/>
          <w:szCs w:val="54"/>
        </w:rPr>
        <w:t xml:space="preserve">. </w:t>
      </w:r>
      <w:r>
        <w:rPr>
          <w:rFonts w:ascii="Arial" w:hAnsi="Arial" w:cs="Arial"/>
          <w:color w:val="404040" w:themeColor="text1" w:themeTint="BF"/>
          <w:sz w:val="54"/>
          <w:szCs w:val="54"/>
        </w:rPr>
        <w:t>José Francisco Cavazos Farías</w:t>
      </w:r>
    </w:p>
    <w:p w:rsidR="000972E0" w:rsidRPr="008B291A"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8B291A">
        <w:rPr>
          <w:rFonts w:ascii="Arial" w:hAnsi="Arial" w:cs="Arial"/>
          <w:color w:val="404040" w:themeColor="text1" w:themeTint="BF"/>
          <w:shd w:val="clear" w:color="auto" w:fill="FFFFFF"/>
        </w:rPr>
        <w:t>Actualmente desempeñando el p</w:t>
      </w:r>
      <w:r w:rsidR="001E6778">
        <w:rPr>
          <w:rFonts w:ascii="Arial" w:hAnsi="Arial" w:cs="Arial"/>
          <w:color w:val="404040" w:themeColor="text1" w:themeTint="BF"/>
          <w:shd w:val="clear" w:color="auto" w:fill="FFFFFF"/>
        </w:rPr>
        <w:t xml:space="preserve">uesto de </w:t>
      </w:r>
      <w:r w:rsidR="00527737">
        <w:rPr>
          <w:rFonts w:ascii="Arial" w:hAnsi="Arial" w:cs="Arial"/>
          <w:color w:val="404040" w:themeColor="text1" w:themeTint="BF"/>
          <w:shd w:val="clear" w:color="auto" w:fill="FFFFFF"/>
        </w:rPr>
        <w:t>Coordinador</w:t>
      </w:r>
      <w:r w:rsidR="006A507E">
        <w:rPr>
          <w:rFonts w:ascii="Arial" w:hAnsi="Arial" w:cs="Arial"/>
          <w:color w:val="404040" w:themeColor="text1" w:themeTint="BF"/>
          <w:shd w:val="clear" w:color="auto" w:fill="FFFFFF"/>
        </w:rPr>
        <w:t xml:space="preserve"> de Análisis y Estadística</w:t>
      </w:r>
      <w:r w:rsidR="005A19E3">
        <w:rPr>
          <w:rFonts w:ascii="Arial" w:hAnsi="Arial" w:cs="Arial"/>
          <w:color w:val="404040" w:themeColor="text1" w:themeTint="BF"/>
          <w:shd w:val="clear" w:color="auto" w:fill="FFFFFF"/>
        </w:rPr>
        <w:t xml:space="preserve">, </w:t>
      </w:r>
      <w:r w:rsidR="00AA6793" w:rsidRPr="008B291A">
        <w:rPr>
          <w:rFonts w:ascii="Arial" w:hAnsi="Arial" w:cs="Arial"/>
          <w:color w:val="404040" w:themeColor="text1" w:themeTint="BF"/>
          <w:shd w:val="clear" w:color="auto" w:fill="FFFFFF"/>
        </w:rPr>
        <w:t>en</w:t>
      </w:r>
      <w:r w:rsidR="009C79E7">
        <w:rPr>
          <w:rFonts w:ascii="Arial" w:hAnsi="Arial" w:cs="Arial"/>
          <w:color w:val="404040" w:themeColor="text1" w:themeTint="BF"/>
          <w:shd w:val="clear" w:color="auto" w:fill="FFFFFF"/>
        </w:rPr>
        <w:t xml:space="preserve"> la Dirección de </w:t>
      </w:r>
      <w:r w:rsidR="006A507E">
        <w:rPr>
          <w:rFonts w:ascii="Arial" w:hAnsi="Arial" w:cs="Arial"/>
          <w:color w:val="404040" w:themeColor="text1" w:themeTint="BF"/>
          <w:shd w:val="clear" w:color="auto" w:fill="FFFFFF"/>
        </w:rPr>
        <w:t>Análisis, Información y Tecnología</w:t>
      </w:r>
      <w:r w:rsidRPr="008B291A">
        <w:rPr>
          <w:rFonts w:ascii="Arial" w:hAnsi="Arial" w:cs="Arial"/>
          <w:color w:val="404040" w:themeColor="text1" w:themeTint="BF"/>
          <w:shd w:val="clear" w:color="auto" w:fill="FFFFFF"/>
        </w:rPr>
        <w:t xml:space="preserve"> de la Secretaría </w:t>
      </w:r>
      <w:r w:rsidR="001E6778">
        <w:rPr>
          <w:rFonts w:ascii="Arial" w:hAnsi="Arial" w:cs="Arial"/>
          <w:color w:val="404040" w:themeColor="text1" w:themeTint="BF"/>
          <w:shd w:val="clear" w:color="auto" w:fill="FFFFFF"/>
        </w:rPr>
        <w:t>de Seguridad Pública y Vialidad de Monterrey</w:t>
      </w:r>
      <w:r w:rsidR="00386832" w:rsidRPr="008B291A">
        <w:rPr>
          <w:rFonts w:ascii="Arial" w:hAnsi="Arial" w:cs="Arial"/>
          <w:color w:val="404040" w:themeColor="text1" w:themeTint="BF"/>
          <w:shd w:val="clear" w:color="auto" w:fill="FFFFFF"/>
        </w:rPr>
        <w:t>.</w:t>
      </w:r>
      <w:r w:rsidR="001E6778">
        <w:rPr>
          <w:rFonts w:ascii="Arial" w:hAnsi="Arial" w:cs="Arial"/>
          <w:color w:val="404040" w:themeColor="text1" w:themeTint="BF"/>
          <w:shd w:val="clear" w:color="auto" w:fill="FFFFFF"/>
        </w:rPr>
        <w:t xml:space="preserve"> </w:t>
      </w:r>
    </w:p>
    <w:p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6B6947" w:rsidRDefault="0033050B"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sz w:val="24"/>
          <w:szCs w:val="24"/>
          <w:lang w:eastAsia="es-MX"/>
        </w:rPr>
        <w:t>Licenciado</w:t>
      </w:r>
      <w:bookmarkStart w:id="0" w:name="_GoBack"/>
      <w:bookmarkEnd w:id="0"/>
      <w:r w:rsidR="00F9100F">
        <w:rPr>
          <w:rFonts w:ascii="Arial" w:eastAsia="Times New Roman" w:hAnsi="Arial" w:cs="Arial"/>
          <w:sz w:val="24"/>
          <w:szCs w:val="24"/>
          <w:lang w:eastAsia="es-MX"/>
        </w:rPr>
        <w:t xml:space="preserve"> en</w:t>
      </w:r>
      <w:r w:rsidR="006A507E">
        <w:rPr>
          <w:rFonts w:ascii="Arial" w:eastAsia="Times New Roman" w:hAnsi="Arial" w:cs="Arial"/>
          <w:sz w:val="24"/>
          <w:szCs w:val="24"/>
          <w:lang w:eastAsia="es-MX"/>
        </w:rPr>
        <w:t xml:space="preserve"> Sistemas Computacionales</w:t>
      </w:r>
      <w:r w:rsidR="00F9100F">
        <w:rPr>
          <w:rFonts w:ascii="Arial" w:eastAsia="Times New Roman" w:hAnsi="Arial" w:cs="Arial"/>
          <w:sz w:val="24"/>
          <w:szCs w:val="24"/>
          <w:lang w:eastAsia="es-MX"/>
        </w:rPr>
        <w:t>,</w:t>
      </w:r>
      <w:r w:rsidR="00F9100F">
        <w:rPr>
          <w:rFonts w:ascii="Arial" w:eastAsia="Times New Roman" w:hAnsi="Arial" w:cs="Arial"/>
          <w:bCs/>
          <w:sz w:val="24"/>
          <w:szCs w:val="24"/>
          <w:lang w:eastAsia="es-MX"/>
        </w:rPr>
        <w:t xml:space="preserve"> egresad</w:t>
      </w:r>
      <w:r w:rsidR="006A507E">
        <w:rPr>
          <w:rFonts w:ascii="Arial" w:eastAsia="Times New Roman" w:hAnsi="Arial" w:cs="Arial"/>
          <w:bCs/>
          <w:sz w:val="24"/>
          <w:szCs w:val="24"/>
          <w:lang w:eastAsia="es-MX"/>
        </w:rPr>
        <w:t>o y titulado</w:t>
      </w:r>
      <w:r w:rsidR="00F9100F">
        <w:rPr>
          <w:rFonts w:ascii="Arial" w:eastAsia="Times New Roman" w:hAnsi="Arial" w:cs="Arial"/>
          <w:bCs/>
          <w:sz w:val="24"/>
          <w:szCs w:val="24"/>
          <w:lang w:eastAsia="es-MX"/>
        </w:rPr>
        <w:t xml:space="preserve"> del </w:t>
      </w:r>
      <w:r w:rsidR="006A507E">
        <w:rPr>
          <w:rFonts w:ascii="Arial" w:eastAsia="Times New Roman" w:hAnsi="Arial" w:cs="Arial"/>
          <w:bCs/>
          <w:sz w:val="24"/>
          <w:szCs w:val="24"/>
          <w:lang w:eastAsia="es-MX"/>
        </w:rPr>
        <w:t>Instituto Tecnológico de Estudios Superiores de Monterrey, en el año 1977.</w:t>
      </w:r>
    </w:p>
    <w:p w:rsidR="005A19E3" w:rsidRDefault="005A19E3" w:rsidP="006B6947">
      <w:pPr>
        <w:pStyle w:val="Ttulo3"/>
        <w:spacing w:before="0" w:beforeAutospacing="0" w:after="0" w:afterAutospacing="0"/>
        <w:jc w:val="both"/>
        <w:rPr>
          <w:rStyle w:val="Hipervnculo"/>
          <w:rFonts w:ascii="inherit" w:hAnsi="inherit"/>
          <w:color w:val="404040" w:themeColor="text1" w:themeTint="BF"/>
          <w:sz w:val="34"/>
          <w:szCs w:val="34"/>
        </w:rPr>
      </w:pPr>
    </w:p>
    <w:p w:rsidR="006B6947"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A8554A" w:rsidRDefault="006A507E" w:rsidP="00527737">
      <w:pPr>
        <w:pStyle w:val="Ttulo3"/>
        <w:numPr>
          <w:ilvl w:val="0"/>
          <w:numId w:val="3"/>
        </w:numPr>
        <w:spacing w:before="0" w:beforeAutospacing="0" w:after="0" w:afterAutospacing="0"/>
        <w:ind w:left="284"/>
        <w:jc w:val="both"/>
        <w:rPr>
          <w:rFonts w:ascii="Arial" w:hAnsi="Arial" w:cs="Arial"/>
          <w:b w:val="0"/>
          <w:color w:val="404040" w:themeColor="text1" w:themeTint="BF"/>
          <w:sz w:val="24"/>
          <w:szCs w:val="24"/>
          <w:shd w:val="clear" w:color="auto" w:fill="FFFFFF"/>
        </w:rPr>
      </w:pPr>
      <w:r>
        <w:rPr>
          <w:rFonts w:ascii="Arial" w:hAnsi="Arial" w:cs="Arial"/>
          <w:b w:val="0"/>
          <w:color w:val="404040" w:themeColor="text1" w:themeTint="BF"/>
          <w:sz w:val="24"/>
          <w:szCs w:val="24"/>
          <w:shd w:val="clear" w:color="auto" w:fill="FFFFFF"/>
        </w:rPr>
        <w:t>Septiembre, 2017.Certificación CONOCER, impartido por la S.E.P</w:t>
      </w:r>
      <w:r w:rsidR="00A8554A">
        <w:rPr>
          <w:rFonts w:ascii="Arial" w:hAnsi="Arial" w:cs="Arial"/>
          <w:b w:val="0"/>
          <w:color w:val="404040" w:themeColor="text1" w:themeTint="BF"/>
          <w:sz w:val="24"/>
          <w:szCs w:val="24"/>
          <w:shd w:val="clear" w:color="auto" w:fill="FFFFFF"/>
        </w:rPr>
        <w:t>.</w:t>
      </w:r>
    </w:p>
    <w:p w:rsidR="00095FC1" w:rsidRPr="00713FBD" w:rsidRDefault="00713FBD" w:rsidP="006B6947">
      <w:pPr>
        <w:pStyle w:val="Ttulo3"/>
        <w:spacing w:before="0" w:beforeAutospacing="0" w:after="0" w:afterAutospacing="0"/>
        <w:jc w:val="both"/>
        <w:rPr>
          <w:rStyle w:val="Hipervnculo"/>
          <w:rFonts w:ascii="inherit" w:hAnsi="inherit"/>
          <w:b w:val="0"/>
          <w:color w:val="404040" w:themeColor="text1" w:themeTint="BF"/>
          <w:sz w:val="24"/>
          <w:szCs w:val="24"/>
        </w:rPr>
      </w:pPr>
      <w:r>
        <w:rPr>
          <w:rFonts w:ascii="Arial" w:hAnsi="Arial" w:cs="Arial"/>
          <w:b w:val="0"/>
          <w:color w:val="404040" w:themeColor="text1" w:themeTint="BF"/>
          <w:sz w:val="24"/>
          <w:szCs w:val="24"/>
          <w:shd w:val="clear" w:color="auto" w:fill="FFFFFF"/>
        </w:rPr>
        <w:t xml:space="preserve">  </w:t>
      </w: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D94997" w:rsidRPr="008B291A" w:rsidRDefault="006A507E" w:rsidP="0066209D">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En enero del año 1997 Ingresa a la empresa Seguros Comercial América con el puesto de Director de Administración Financiera, donde desempeñaba diversas actividades como la planeación, gestión y control de los recursos de la empresa, por mencionar algunas, concluyendo su puesto en el mes de noviembre del año 2001. Posteriormente en febrero del año 2002, ingresa como Director de Control de Gestión</w:t>
      </w:r>
      <w:r w:rsidR="00852DEA">
        <w:rPr>
          <w:rFonts w:ascii="Arial" w:hAnsi="Arial" w:cs="Arial"/>
          <w:color w:val="404040" w:themeColor="text1" w:themeTint="BF"/>
          <w:shd w:val="clear" w:color="auto" w:fill="FFFFFF"/>
        </w:rPr>
        <w:t xml:space="preserve"> en la Secretaría de Educación de Nuevo León, puesto que concluyó en septiembre del año 2003. En el año 2004 ingresa a la empresa Coaching de México, como Instructor, finalizando su puesto en el año 2021 para posteriormente en noviembre del mismo año, asumir la responsabilidad y el cargo que </w:t>
      </w:r>
      <w:r w:rsidR="00E4318A">
        <w:rPr>
          <w:rFonts w:ascii="Arial" w:hAnsi="Arial" w:cs="Arial"/>
          <w:color w:val="404040" w:themeColor="text1" w:themeTint="BF"/>
          <w:shd w:val="clear" w:color="auto" w:fill="FFFFFF"/>
        </w:rPr>
        <w:t>ejerce</w:t>
      </w:r>
      <w:r w:rsidR="00852DEA">
        <w:rPr>
          <w:rFonts w:ascii="Arial" w:hAnsi="Arial" w:cs="Arial"/>
          <w:color w:val="404040" w:themeColor="text1" w:themeTint="BF"/>
          <w:shd w:val="clear" w:color="auto" w:fill="FFFFFF"/>
        </w:rPr>
        <w:t xml:space="preserve"> actualmente</w:t>
      </w:r>
      <w:r w:rsidR="00E4318A">
        <w:rPr>
          <w:rFonts w:ascii="Arial" w:hAnsi="Arial" w:cs="Arial"/>
          <w:color w:val="404040" w:themeColor="text1" w:themeTint="BF"/>
          <w:shd w:val="clear" w:color="auto" w:fill="FFFFFF"/>
        </w:rPr>
        <w:t xml:space="preserve"> como </w:t>
      </w:r>
      <w:r w:rsidR="00852DEA">
        <w:rPr>
          <w:rFonts w:ascii="Arial" w:hAnsi="Arial" w:cs="Arial"/>
          <w:color w:val="404040" w:themeColor="text1" w:themeTint="BF"/>
          <w:shd w:val="clear" w:color="auto" w:fill="FFFFFF"/>
        </w:rPr>
        <w:t>Coordinador de Análisis y Estadística.</w:t>
      </w:r>
    </w:p>
    <w:p w:rsidR="006B6947" w:rsidRPr="00814C8B" w:rsidRDefault="006B6947" w:rsidP="00814C8B">
      <w:pPr>
        <w:spacing w:after="0"/>
        <w:jc w:val="both"/>
        <w:textAlignment w:val="baseline"/>
        <w:rPr>
          <w:rFonts w:ascii="Arial" w:hAnsi="Arial" w:cs="Arial"/>
          <w:sz w:val="24"/>
          <w:szCs w:val="24"/>
        </w:rPr>
      </w:pPr>
    </w:p>
    <w:sectPr w:rsidR="006B6947" w:rsidRPr="00814C8B"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359A"/>
    <w:multiLevelType w:val="hybridMultilevel"/>
    <w:tmpl w:val="7638D758"/>
    <w:lvl w:ilvl="0" w:tplc="463E124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8C55E8"/>
    <w:multiLevelType w:val="hybridMultilevel"/>
    <w:tmpl w:val="C754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5FC1"/>
    <w:rsid w:val="000972E0"/>
    <w:rsid w:val="001A6337"/>
    <w:rsid w:val="001E6778"/>
    <w:rsid w:val="00211E76"/>
    <w:rsid w:val="0022285E"/>
    <w:rsid w:val="0026338B"/>
    <w:rsid w:val="00265675"/>
    <w:rsid w:val="00284239"/>
    <w:rsid w:val="00307037"/>
    <w:rsid w:val="00330051"/>
    <w:rsid w:val="0033050B"/>
    <w:rsid w:val="00386832"/>
    <w:rsid w:val="003C7BC9"/>
    <w:rsid w:val="003F6438"/>
    <w:rsid w:val="00404609"/>
    <w:rsid w:val="0042702D"/>
    <w:rsid w:val="004346DF"/>
    <w:rsid w:val="00436313"/>
    <w:rsid w:val="0045344A"/>
    <w:rsid w:val="00480B20"/>
    <w:rsid w:val="004C4638"/>
    <w:rsid w:val="004F47D6"/>
    <w:rsid w:val="0051522F"/>
    <w:rsid w:val="00516DED"/>
    <w:rsid w:val="00527737"/>
    <w:rsid w:val="00537572"/>
    <w:rsid w:val="005617E0"/>
    <w:rsid w:val="005A19E3"/>
    <w:rsid w:val="005E3F1E"/>
    <w:rsid w:val="006034D6"/>
    <w:rsid w:val="00631F43"/>
    <w:rsid w:val="00646931"/>
    <w:rsid w:val="0066209D"/>
    <w:rsid w:val="006721DD"/>
    <w:rsid w:val="006A507E"/>
    <w:rsid w:val="006B100A"/>
    <w:rsid w:val="006B6947"/>
    <w:rsid w:val="00713FBD"/>
    <w:rsid w:val="00721122"/>
    <w:rsid w:val="0073339D"/>
    <w:rsid w:val="00814C8B"/>
    <w:rsid w:val="00852DEA"/>
    <w:rsid w:val="008B291A"/>
    <w:rsid w:val="00914B08"/>
    <w:rsid w:val="00970D72"/>
    <w:rsid w:val="009C79E7"/>
    <w:rsid w:val="009F4DA0"/>
    <w:rsid w:val="00A16507"/>
    <w:rsid w:val="00A16843"/>
    <w:rsid w:val="00A314A4"/>
    <w:rsid w:val="00A74A51"/>
    <w:rsid w:val="00A8554A"/>
    <w:rsid w:val="00AA6793"/>
    <w:rsid w:val="00AD1ABC"/>
    <w:rsid w:val="00AE7C62"/>
    <w:rsid w:val="00BA733D"/>
    <w:rsid w:val="00BC30A8"/>
    <w:rsid w:val="00BD592B"/>
    <w:rsid w:val="00C06574"/>
    <w:rsid w:val="00C3170D"/>
    <w:rsid w:val="00C44C81"/>
    <w:rsid w:val="00C57090"/>
    <w:rsid w:val="00C80FDF"/>
    <w:rsid w:val="00C925C9"/>
    <w:rsid w:val="00CD69CC"/>
    <w:rsid w:val="00D153D2"/>
    <w:rsid w:val="00D16DF6"/>
    <w:rsid w:val="00D650B6"/>
    <w:rsid w:val="00D91643"/>
    <w:rsid w:val="00D94424"/>
    <w:rsid w:val="00D94997"/>
    <w:rsid w:val="00DB7DA0"/>
    <w:rsid w:val="00DC6C34"/>
    <w:rsid w:val="00E24F42"/>
    <w:rsid w:val="00E4318A"/>
    <w:rsid w:val="00E52847"/>
    <w:rsid w:val="00E928FE"/>
    <w:rsid w:val="00E93F2E"/>
    <w:rsid w:val="00EC7E73"/>
    <w:rsid w:val="00F315A2"/>
    <w:rsid w:val="00F9100F"/>
    <w:rsid w:val="00FA67C0"/>
    <w:rsid w:val="00FF04E4"/>
    <w:rsid w:val="00FF0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0CBA"/>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14041647">
      <w:bodyDiv w:val="1"/>
      <w:marLeft w:val="0"/>
      <w:marRight w:val="0"/>
      <w:marTop w:val="0"/>
      <w:marBottom w:val="0"/>
      <w:divBdr>
        <w:top w:val="none" w:sz="0" w:space="0" w:color="auto"/>
        <w:left w:val="none" w:sz="0" w:space="0" w:color="auto"/>
        <w:bottom w:val="none" w:sz="0" w:space="0" w:color="auto"/>
        <w:right w:val="none" w:sz="0" w:space="0" w:color="auto"/>
      </w:divBdr>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3</cp:revision>
  <cp:lastPrinted>2021-12-08T15:48:00Z</cp:lastPrinted>
  <dcterms:created xsi:type="dcterms:W3CDTF">2022-01-31T19:45:00Z</dcterms:created>
  <dcterms:modified xsi:type="dcterms:W3CDTF">2024-05-23T20:25:00Z</dcterms:modified>
</cp:coreProperties>
</file>