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3B6" w:rsidRDefault="00225B36">
      <w:pPr>
        <w:pBdr>
          <w:top w:val="none" w:sz="0" w:space="0" w:color="000000"/>
          <w:left w:val="nil"/>
          <w:bottom w:val="single" w:sz="4" w:space="1" w:color="000000"/>
          <w:right w:val="nil"/>
          <w:between w:val="nil"/>
        </w:pBdr>
        <w:spacing w:before="360" w:after="360"/>
        <w:ind w:left="864" w:right="864"/>
        <w:jc w:val="center"/>
        <w:rPr>
          <w:b/>
          <w:i/>
          <w:color w:val="000000"/>
          <w:sz w:val="56"/>
          <w:szCs w:val="56"/>
        </w:rPr>
      </w:pPr>
      <w:r>
        <w:rPr>
          <w:b/>
          <w:i/>
          <w:color w:val="000000"/>
          <w:sz w:val="56"/>
          <w:szCs w:val="56"/>
        </w:rPr>
        <w:t>Lic. Carolina Moreno Guevara</w:t>
      </w:r>
    </w:p>
    <w:p w:rsidR="002E33B6" w:rsidRDefault="00225B36">
      <w:pPr>
        <w:rPr>
          <w:b/>
          <w:u w:val="single"/>
        </w:rPr>
      </w:pPr>
      <w:r>
        <w:rPr>
          <w:b/>
          <w:u w:val="single"/>
        </w:rPr>
        <w:t>Puesto</w:t>
      </w:r>
      <w:r>
        <w:rPr>
          <w:b/>
        </w:rPr>
        <w:t xml:space="preserve">: </w:t>
      </w:r>
      <w:r>
        <w:t>Jefa de Atención Policial</w:t>
      </w:r>
    </w:p>
    <w:p w:rsidR="002E33B6" w:rsidRDefault="00225B36">
      <w:pPr>
        <w:rPr>
          <w:b/>
          <w:u w:val="single"/>
        </w:rPr>
      </w:pPr>
      <w:r>
        <w:rPr>
          <w:b/>
          <w:u w:val="single"/>
        </w:rPr>
        <w:t>Secretaría</w:t>
      </w:r>
      <w:r>
        <w:rPr>
          <w:b/>
        </w:rPr>
        <w:t xml:space="preserve">: </w:t>
      </w:r>
      <w:r>
        <w:t xml:space="preserve">Secretaría de Seguridad y Protección a la Ciudadanía </w:t>
      </w:r>
    </w:p>
    <w:p w:rsidR="002E33B6" w:rsidRDefault="00225B36">
      <w:pPr>
        <w:rPr>
          <w:b/>
          <w:u w:val="single"/>
        </w:rPr>
      </w:pPr>
      <w:r>
        <w:rPr>
          <w:b/>
          <w:u w:val="single"/>
        </w:rPr>
        <w:t>Dirección</w:t>
      </w:r>
      <w:r>
        <w:rPr>
          <w:b/>
        </w:rPr>
        <w:t xml:space="preserve">: </w:t>
      </w:r>
      <w:r>
        <w:t xml:space="preserve">Dirección de Prevención de la Violencia </w:t>
      </w:r>
    </w:p>
    <w:p w:rsidR="002E33B6" w:rsidRDefault="00225B36">
      <w:pPr>
        <w:rPr>
          <w:b/>
          <w:u w:val="single"/>
        </w:rPr>
      </w:pPr>
      <w:r>
        <w:rPr>
          <w:b/>
          <w:u w:val="single"/>
        </w:rPr>
        <w:t>Fecha de Designación de Puesto</w:t>
      </w:r>
      <w:r>
        <w:rPr>
          <w:b/>
        </w:rPr>
        <w:t xml:space="preserve">: </w:t>
      </w:r>
      <w:r w:rsidR="00D540F6">
        <w:t>enero</w:t>
      </w:r>
      <w:r w:rsidR="00837977">
        <w:t xml:space="preserve"> de 2024</w:t>
      </w:r>
    </w:p>
    <w:p w:rsidR="002E33B6" w:rsidRDefault="00225B36">
      <w:pPr>
        <w:pStyle w:val="Ttulo1"/>
        <w:rPr>
          <w:sz w:val="36"/>
          <w:szCs w:val="36"/>
        </w:rPr>
      </w:pPr>
      <w:r>
        <w:rPr>
          <w:sz w:val="36"/>
          <w:szCs w:val="36"/>
        </w:rPr>
        <w:t>Actividades Académicas</w:t>
      </w:r>
    </w:p>
    <w:p w:rsidR="002E33B6" w:rsidRDefault="00225B36">
      <w:r>
        <w:br/>
        <w:t>Licenciada en Relaciones Internacionales egresada de la Facultad de Ciencias Políticas y Re</w:t>
      </w:r>
      <w:r w:rsidR="00837977">
        <w:t xml:space="preserve">laciones Internacionales de la </w:t>
      </w:r>
      <w:r>
        <w:t>Universidad Autónoma de Nuevo León en el año 2023.</w:t>
      </w:r>
    </w:p>
    <w:p w:rsidR="002E33B6" w:rsidRDefault="00225B36">
      <w:pPr>
        <w:pStyle w:val="Ttulo1"/>
        <w:rPr>
          <w:sz w:val="36"/>
          <w:szCs w:val="36"/>
        </w:rPr>
      </w:pPr>
      <w:r>
        <w:rPr>
          <w:sz w:val="36"/>
          <w:szCs w:val="36"/>
        </w:rPr>
        <w:t>Actividades Profesionales</w:t>
      </w:r>
    </w:p>
    <w:p w:rsidR="002E33B6" w:rsidRDefault="00225B36">
      <w:r>
        <w:t>En el año 2018 ingresa a trabajar como Coordinadora de Jóvenes en Movimiento, desempeñando funciones como el apoyo en la agenda del candidato, trabajó en el área electoral y territorial, trabajo en el área de gestiones, manejo de bases de datos, trabajo en juntas vecinales y del candidato, apoyó en la coordinación de recorridos, aportación de ideas para ganar simpatizantes, desarrollo de tácticas para obtener representantes de grupo y representantes de casilla</w:t>
      </w:r>
      <w:r w:rsidR="00837977">
        <w:t>s y coordinación de grupo de RG</w:t>
      </w:r>
      <w:r>
        <w:t xml:space="preserve"> el día de la elección, aportando así ideas innovadoras.</w:t>
      </w:r>
      <w:r>
        <w:br/>
        <w:t>Posteriormente en noviembre del año 2019 comienza a trabajar en la Secretaría de Asuntos Electorales de Movimiento Ciudadano Nuevo León, sirviendo como  apoyo en la captura de base de datos, en el corte de capturas, en el registro de candidatos para las candidaturas 2021, apoyo en el Bunker días previos y posteriores a la jornada electoral 2021, en la distribución de equipo de Representantes Generales, así como también brindó su apoyo en la co</w:t>
      </w:r>
      <w:r w:rsidR="00837977">
        <w:t>ordinación del Distrito local tres.</w:t>
      </w:r>
      <w:r>
        <w:t xml:space="preserve"> De igual manera, se encargó de la dirección, supervisión y planificación de las tareas desempeñadas por el equipo de trabajo.</w:t>
      </w:r>
      <w:r>
        <w:br/>
        <w:t>En noviembre de 2021 se integra como gestora al equipo de la Dirección de Vinculación Interinstitucional de la Secretaría de Desarrollo Humano e Igualdad Sustantiva del municipio de Monterrey, apoyando a los coordinadores de la dirección, llevando a cabo la logística de las ferias de Servicios Comunitarios, realizando la confirmación de asistentes a los eventos llevados a cabo, apoyando en el programa "Contigo monterrey", así como en distintas actividades de la Dirección, realizando la actualización del padrón de beneficiarios de la Dirección, realizando la solicitud y cotización de requerimientos del programa "Contigo Monterrey", reportando los Indicadores del programa "Contigo Monterrey", realizando oficios de las coordinaciones de Vinculación Interinstitucional, contactando a las distintas dependencias para las actividades de "Contigo Monterrey", así como también realizando el reporte de actividades de la coordinación de Vinculación Institucional.</w:t>
      </w:r>
      <w:r>
        <w:br/>
      </w:r>
      <w:r>
        <w:lastRenderedPageBreak/>
        <w:t>En agosto de 2022 ingresa a laborar con el puesto de analista a la Dirección de Prevención de la Violencia de la Secretaría de Seguridad y Protección a la Ciudadanía, realizando funciones como el reporte de Indicadores de Resultados de la Dirección, apoyo en la elaboración de diagnóstico de Escala de Buenas Prácticas del programa de Policía Digna,  elaboración de MIR del programa de Policía Digna, apoyo en la elaboración de MIR de la Dirección, elaboración de oficios dirigidos a otras dependencias, apoyo en la Vinculación con establecimientos e instituciones para la obtención de convenios y el apoyo en la elaboración de documentos de reporte de diversas actividades realizadas p</w:t>
      </w:r>
      <w:r w:rsidR="00837977">
        <w:t>or el programa de Policía Digna,  en enero del 2024 asu</w:t>
      </w:r>
      <w:r w:rsidR="00D540F6">
        <w:t>me</w:t>
      </w:r>
      <w:r w:rsidR="00837977">
        <w:t xml:space="preserve"> el puesto que actualmente ejerce como Jefa de Atención Policial.</w:t>
      </w:r>
    </w:p>
    <w:p w:rsidR="002E33B6" w:rsidRDefault="00225B36">
      <w:pPr>
        <w:pStyle w:val="Ttulo1"/>
        <w:rPr>
          <w:sz w:val="36"/>
          <w:szCs w:val="36"/>
        </w:rPr>
      </w:pPr>
      <w:r>
        <w:rPr>
          <w:sz w:val="36"/>
          <w:szCs w:val="36"/>
        </w:rPr>
        <w:t>Capacitación</w:t>
      </w:r>
      <w:bookmarkStart w:id="0" w:name="_GoBack"/>
      <w:bookmarkEnd w:id="0"/>
    </w:p>
    <w:p w:rsidR="002E33B6" w:rsidRDefault="00225B36">
      <w:pPr>
        <w:numPr>
          <w:ilvl w:val="0"/>
          <w:numId w:val="1"/>
        </w:numPr>
        <w:pBdr>
          <w:top w:val="nil"/>
          <w:left w:val="nil"/>
          <w:bottom w:val="nil"/>
          <w:right w:val="nil"/>
          <w:between w:val="nil"/>
        </w:pBdr>
        <w:spacing w:after="0"/>
      </w:pPr>
      <w:r>
        <w:rPr>
          <w:color w:val="000000"/>
        </w:rPr>
        <w:t>Seminario de "Opinión pública y elecciones</w:t>
      </w:r>
      <w:r w:rsidR="00991FE4">
        <w:rPr>
          <w:color w:val="000000"/>
        </w:rPr>
        <w:t>, Facultad de Ciencias Políticas y Relaciones Internacionales de la UANL, junio de 2020</w:t>
      </w:r>
    </w:p>
    <w:p w:rsidR="002E33B6" w:rsidRDefault="00225B36">
      <w:pPr>
        <w:numPr>
          <w:ilvl w:val="0"/>
          <w:numId w:val="1"/>
        </w:numPr>
        <w:pBdr>
          <w:top w:val="nil"/>
          <w:left w:val="nil"/>
          <w:bottom w:val="nil"/>
          <w:right w:val="nil"/>
          <w:between w:val="nil"/>
        </w:pBdr>
      </w:pPr>
      <w:r>
        <w:rPr>
          <w:color w:val="000000"/>
        </w:rPr>
        <w:t>Seminario de "El proyecto de investigación</w:t>
      </w:r>
      <w:r w:rsidR="00991FE4">
        <w:rPr>
          <w:color w:val="000000"/>
        </w:rPr>
        <w:t>, Facultad de Ciencias Políticas y Relaciones Internacionales de la UANL, junio de 2020</w:t>
      </w:r>
    </w:p>
    <w:p w:rsidR="002E33B6" w:rsidRDefault="00225B36">
      <w:pPr>
        <w:numPr>
          <w:ilvl w:val="0"/>
          <w:numId w:val="1"/>
        </w:numPr>
        <w:pBdr>
          <w:top w:val="nil"/>
          <w:left w:val="nil"/>
          <w:bottom w:val="nil"/>
          <w:right w:val="nil"/>
          <w:between w:val="nil"/>
        </w:pBdr>
      </w:pPr>
      <w:r>
        <w:t>Curso de “Diseño de Políticas Públicas para la Prevención Social” en la Universidad de Ciencias de la Seguridad</w:t>
      </w:r>
      <w:r w:rsidR="00991FE4">
        <w:t>, oct-nov del 2023</w:t>
      </w:r>
    </w:p>
    <w:p w:rsidR="002E33B6" w:rsidRDefault="002E33B6"/>
    <w:sectPr w:rsidR="002E33B6">
      <w:headerReference w:type="default" r:id="rId8"/>
      <w:pgSz w:w="12240" w:h="15840"/>
      <w:pgMar w:top="1417" w:right="1701" w:bottom="1417" w:left="1701"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6CA" w:rsidRDefault="00A866CA">
      <w:pPr>
        <w:spacing w:after="0" w:line="240" w:lineRule="auto"/>
      </w:pPr>
      <w:r>
        <w:separator/>
      </w:r>
    </w:p>
  </w:endnote>
  <w:endnote w:type="continuationSeparator" w:id="0">
    <w:p w:rsidR="00A866CA" w:rsidRDefault="00A8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6CA" w:rsidRDefault="00A866CA">
      <w:pPr>
        <w:spacing w:after="0" w:line="240" w:lineRule="auto"/>
      </w:pPr>
      <w:r>
        <w:separator/>
      </w:r>
    </w:p>
  </w:footnote>
  <w:footnote w:type="continuationSeparator" w:id="0">
    <w:p w:rsidR="00A866CA" w:rsidRDefault="00A86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B6" w:rsidRDefault="00225B36">
    <w:r>
      <w:rPr>
        <w:noProof/>
      </w:rPr>
      <w:drawing>
        <wp:anchor distT="0" distB="0" distL="114300" distR="114300" simplePos="0" relativeHeight="251658240" behindDoc="0" locked="0" layoutInCell="1" hidden="0" allowOverlap="1">
          <wp:simplePos x="0" y="0"/>
          <wp:positionH relativeFrom="column">
            <wp:posOffset>4482465</wp:posOffset>
          </wp:positionH>
          <wp:positionV relativeFrom="paragraph">
            <wp:posOffset>-849629</wp:posOffset>
          </wp:positionV>
          <wp:extent cx="2105025" cy="110299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5025" cy="110299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-1068704</wp:posOffset>
          </wp:positionH>
          <wp:positionV relativeFrom="paragraph">
            <wp:posOffset>111760</wp:posOffset>
          </wp:positionV>
          <wp:extent cx="237490" cy="8253095"/>
          <wp:effectExtent l="0" t="0" r="0" b="0"/>
          <wp:wrapSquare wrapText="bothSides" distT="0" distB="0" distL="114300" distR="114300"/>
          <wp:docPr id="1" name="image2.png" descr="Degradado-SSPC"/>
          <wp:cNvGraphicFramePr/>
          <a:graphic xmlns:a="http://schemas.openxmlformats.org/drawingml/2006/main">
            <a:graphicData uri="http://schemas.openxmlformats.org/drawingml/2006/picture">
              <pic:pic xmlns:pic="http://schemas.openxmlformats.org/drawingml/2006/picture">
                <pic:nvPicPr>
                  <pic:cNvPr id="0" name="image2.png" descr="Degradado-SSPC"/>
                  <pic:cNvPicPr preferRelativeResize="0"/>
                </pic:nvPicPr>
                <pic:blipFill>
                  <a:blip r:embed="rId2"/>
                  <a:srcRect/>
                  <a:stretch>
                    <a:fillRect/>
                  </a:stretch>
                </pic:blipFill>
                <pic:spPr>
                  <a:xfrm>
                    <a:off x="0" y="0"/>
                    <a:ext cx="237490" cy="82530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F5FAA"/>
    <w:multiLevelType w:val="multilevel"/>
    <w:tmpl w:val="6D3C18D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B6"/>
    <w:rsid w:val="000E455B"/>
    <w:rsid w:val="00225B36"/>
    <w:rsid w:val="002E33B6"/>
    <w:rsid w:val="00367566"/>
    <w:rsid w:val="00837977"/>
    <w:rsid w:val="00991FE4"/>
    <w:rsid w:val="00A866CA"/>
    <w:rsid w:val="00B71290"/>
    <w:rsid w:val="00D54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E7E8"/>
  <w15:docId w15:val="{10BB11BB-9A87-4053-A7F1-13D35331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color w:val="0099CC"/>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qivOU16JWgXs1RdHLC2cYh110g==">CgMxLjA4AHIhMWwtOFA0Z09wcmt3eElibU53NGNuRFJkUDNDN3NTX24z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 Milagros Lopez Ortiz</dc:creator>
  <cp:lastModifiedBy>Amanda Nohemi Lopez Ortiz</cp:lastModifiedBy>
  <cp:revision>2</cp:revision>
  <dcterms:created xsi:type="dcterms:W3CDTF">2024-01-31T22:23:00Z</dcterms:created>
  <dcterms:modified xsi:type="dcterms:W3CDTF">2024-01-31T22:23:00Z</dcterms:modified>
</cp:coreProperties>
</file>