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C1C" w:rsidRDefault="009C3C1C" w:rsidP="009C3C1C">
      <w:r>
        <w:t>REGLAMENTO DE LA ADMINISTRACIÓN PÚBLICA MUNICIPAL DE MONTERREY</w:t>
      </w:r>
    </w:p>
    <w:p w:rsidR="009C3C1C" w:rsidRDefault="009C3C1C" w:rsidP="009C3C1C">
      <w:r>
        <w:t>ARTÍCULO 111. Corresponden a la Dirección de Eficiencia Energética, las obligaciones y atribuciones siguientes:</w:t>
      </w:r>
    </w:p>
    <w:p w:rsidR="009C3C1C" w:rsidRDefault="009C3C1C" w:rsidP="009C3C1C">
      <w:r>
        <w:t>I. Dirigir los programas, proyectos y acciones necesarias para incrementar la eficiencia energética en los hogares, espacios y edificios públicos;</w:t>
      </w:r>
    </w:p>
    <w:p w:rsidR="009C3C1C" w:rsidRDefault="009C3C1C" w:rsidP="009C3C1C">
      <w:r>
        <w:t>II. Establecer los lineamientos para la reconversión hacia la eficiencia energética en los edificios y espacios públicos a cargo del Gobierno Municipal;</w:t>
      </w:r>
    </w:p>
    <w:p w:rsidR="009C3C1C" w:rsidRDefault="009C3C1C" w:rsidP="009C3C1C">
      <w:r>
        <w:t>III. Impulsar, coordinar, convocar y promover cursos, talleres, estudios, acciones y proyectos que difundan el ahorro energético, la utilización de energías limpias y la sostenibilidad;</w:t>
      </w:r>
    </w:p>
    <w:p w:rsidR="009C3C1C" w:rsidRDefault="009C3C1C" w:rsidP="009C3C1C">
      <w:r>
        <w:t>IV. Promover alianzas, acuerdos y convenios con particulares y con los órdenes y niveles de gobierno, para impulsar la eficiencia energética; y</w:t>
      </w:r>
    </w:p>
    <w:p w:rsidR="009C3C1C" w:rsidRDefault="009C3C1C" w:rsidP="009C3C1C">
      <w:r>
        <w:t>V. Las que le ordene la persona titular de la Secretaría, de la Dirección General para un Desarrollo Verde, así como las demás que las leyes y reglamentos aplicables establezcan.</w:t>
      </w:r>
    </w:p>
    <w:p w:rsidR="009C3C1C" w:rsidRDefault="009C3C1C" w:rsidP="009C3C1C"/>
    <w:p w:rsidR="00EA2134" w:rsidRDefault="00EA2134">
      <w:bookmarkStart w:id="0" w:name="_GoBack"/>
      <w:bookmarkEnd w:id="0"/>
    </w:p>
    <w:sectPr w:rsidR="00EA21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1C"/>
    <w:rsid w:val="009C3C1C"/>
    <w:rsid w:val="00EA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EBFED-264A-4240-B680-03D3ED49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Irasema Rodriguez Garza</dc:creator>
  <cp:keywords/>
  <dc:description/>
  <cp:lastModifiedBy>Mayra Irasema Rodriguez Garza</cp:lastModifiedBy>
  <cp:revision>1</cp:revision>
  <dcterms:created xsi:type="dcterms:W3CDTF">2022-03-15T17:14:00Z</dcterms:created>
  <dcterms:modified xsi:type="dcterms:W3CDTF">2022-03-15T17:15:00Z</dcterms:modified>
</cp:coreProperties>
</file>