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BE5D" w14:textId="07F475A8" w:rsidR="00284FC7" w:rsidRPr="00350479" w:rsidRDefault="00274E91">
      <w:pPr>
        <w:rPr>
          <w:rFonts w:ascii="Arial" w:hAnsi="Arial" w:cs="Arial"/>
          <w:b/>
          <w:bCs/>
          <w:sz w:val="36"/>
          <w:szCs w:val="36"/>
          <w:lang w:val="es-MX"/>
        </w:rPr>
      </w:pPr>
      <w:r>
        <w:rPr>
          <w:rFonts w:ascii="Arial" w:hAnsi="Arial" w:cs="Arial"/>
          <w:b/>
          <w:bCs/>
          <w:sz w:val="36"/>
          <w:szCs w:val="36"/>
          <w:lang w:val="es-MX"/>
        </w:rPr>
        <w:t>BRAWNNE SANTIAGO HERRERO</w:t>
      </w:r>
    </w:p>
    <w:p w14:paraId="13EDDAFB" w14:textId="6B0E0BF6" w:rsidR="00350479" w:rsidRPr="00350479" w:rsidRDefault="00274E91" w:rsidP="00DD484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Jefe de Instalación y Mantenimiento de Dispositivos de Control de Tránsito Dirección de Seguridad Vial de la DGM</w:t>
      </w:r>
      <w:r w:rsidR="00350479" w:rsidRPr="006549DF">
        <w:rPr>
          <w:rFonts w:ascii="Arial" w:hAnsi="Arial" w:cs="Arial"/>
          <w:szCs w:val="24"/>
        </w:rPr>
        <w:t>, adscrita a la Dirección de Enlace Municipal de la Secretaría de Desarrollo Urbano Sostenible.</w:t>
      </w:r>
    </w:p>
    <w:p w14:paraId="58F88705" w14:textId="77777777" w:rsidR="00350479" w:rsidRDefault="00350479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55DD795" w14:textId="110DC984" w:rsidR="000051DB" w:rsidRPr="00350479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1C215FF1" w14:textId="7F2BD8B8" w:rsidR="00452914" w:rsidRPr="00350479" w:rsidRDefault="0045291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>Egresad</w:t>
      </w:r>
      <w:r w:rsidR="00274E91">
        <w:rPr>
          <w:rFonts w:ascii="Arial" w:hAnsi="Arial" w:cs="Arial"/>
          <w:lang w:val="es-MX"/>
        </w:rPr>
        <w:t>o</w:t>
      </w:r>
      <w:r w:rsidRPr="00350479">
        <w:rPr>
          <w:rFonts w:ascii="Arial" w:hAnsi="Arial" w:cs="Arial"/>
          <w:lang w:val="es-MX"/>
        </w:rPr>
        <w:t xml:space="preserve"> de la Licenciatura en Arquitectura de la Facultad de Arquitectura de la Universidad </w:t>
      </w:r>
      <w:r w:rsidR="00274E91">
        <w:rPr>
          <w:rFonts w:ascii="Arial" w:hAnsi="Arial" w:cs="Arial"/>
          <w:lang w:val="es-MX"/>
        </w:rPr>
        <w:t>Metropolitana</w:t>
      </w:r>
      <w:r w:rsidRPr="00350479">
        <w:rPr>
          <w:rFonts w:ascii="Arial" w:hAnsi="Arial" w:cs="Arial"/>
          <w:lang w:val="es-MX"/>
        </w:rPr>
        <w:t xml:space="preserve"> </w:t>
      </w:r>
      <w:r w:rsidR="00274E91">
        <w:rPr>
          <w:rFonts w:ascii="Arial" w:hAnsi="Arial" w:cs="Arial"/>
          <w:lang w:val="es-MX"/>
        </w:rPr>
        <w:t>de Monterrey</w:t>
      </w:r>
      <w:r w:rsidRPr="00350479">
        <w:rPr>
          <w:rFonts w:ascii="Arial" w:hAnsi="Arial" w:cs="Arial"/>
          <w:lang w:val="es-MX"/>
        </w:rPr>
        <w:t xml:space="preserve"> </w:t>
      </w:r>
      <w:r w:rsidR="00197D30" w:rsidRPr="00350479">
        <w:rPr>
          <w:rFonts w:ascii="Arial" w:hAnsi="Arial" w:cs="Arial"/>
          <w:lang w:val="es-MX"/>
        </w:rPr>
        <w:t>periodo 201</w:t>
      </w:r>
      <w:r w:rsidR="00274E91">
        <w:rPr>
          <w:rFonts w:ascii="Arial" w:hAnsi="Arial" w:cs="Arial"/>
          <w:lang w:val="es-MX"/>
        </w:rPr>
        <w:t>3</w:t>
      </w:r>
      <w:r w:rsidR="00197D30" w:rsidRPr="00350479">
        <w:rPr>
          <w:rFonts w:ascii="Arial" w:hAnsi="Arial" w:cs="Arial"/>
          <w:lang w:val="es-MX"/>
        </w:rPr>
        <w:t>-20</w:t>
      </w:r>
      <w:r w:rsidR="00274E91">
        <w:rPr>
          <w:rFonts w:ascii="Arial" w:hAnsi="Arial" w:cs="Arial"/>
          <w:lang w:val="es-MX"/>
        </w:rPr>
        <w:t>16</w:t>
      </w:r>
      <w:r w:rsidR="00197D30" w:rsidRPr="00350479">
        <w:rPr>
          <w:rFonts w:ascii="Arial" w:hAnsi="Arial" w:cs="Arial"/>
          <w:lang w:val="es-MX"/>
        </w:rPr>
        <w:t>.</w:t>
      </w:r>
    </w:p>
    <w:p w14:paraId="2D8E4582" w14:textId="57EC7B27" w:rsidR="00290594" w:rsidRPr="00350479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>Ha adquirido conocimientos en diversos cursos de modelado digital y representación gráfica</w:t>
      </w:r>
      <w:r w:rsidR="00274E91">
        <w:rPr>
          <w:rFonts w:ascii="Arial" w:hAnsi="Arial" w:cs="Arial"/>
          <w:lang w:val="es-MX"/>
        </w:rPr>
        <w:t xml:space="preserve"> tales como </w:t>
      </w:r>
      <w:r w:rsidR="009B6A5C">
        <w:rPr>
          <w:rFonts w:ascii="Arial" w:hAnsi="Arial" w:cs="Arial"/>
          <w:lang w:val="es-MX"/>
        </w:rPr>
        <w:t>AutoCad, Sketchup y Revit</w:t>
      </w:r>
      <w:r w:rsidRPr="00350479">
        <w:rPr>
          <w:rFonts w:ascii="Arial" w:hAnsi="Arial" w:cs="Arial"/>
          <w:lang w:val="es-MX"/>
        </w:rPr>
        <w:t>.</w:t>
      </w:r>
    </w:p>
    <w:p w14:paraId="0808FFA0" w14:textId="77777777" w:rsidR="00350479" w:rsidRDefault="00350479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1D1ABE1" w14:textId="5160C240" w:rsidR="00452914" w:rsidRPr="00350479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39C7FE1D" w14:textId="1CBE0F9D" w:rsidR="00290594" w:rsidRPr="00350479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>Inició su trayectoria labora</w:t>
      </w:r>
      <w:r w:rsidR="00C07587" w:rsidRPr="00350479">
        <w:rPr>
          <w:rFonts w:ascii="Arial" w:hAnsi="Arial" w:cs="Arial"/>
          <w:lang w:val="es-MX"/>
        </w:rPr>
        <w:t>l</w:t>
      </w:r>
      <w:r w:rsidRPr="00350479">
        <w:rPr>
          <w:rFonts w:ascii="Arial" w:hAnsi="Arial" w:cs="Arial"/>
          <w:lang w:val="es-MX"/>
        </w:rPr>
        <w:t xml:space="preserve"> en </w:t>
      </w:r>
      <w:r w:rsidR="009B6A5C">
        <w:rPr>
          <w:rFonts w:ascii="Arial" w:hAnsi="Arial" w:cs="Arial"/>
          <w:lang w:val="es-MX"/>
        </w:rPr>
        <w:t>Semex</w:t>
      </w:r>
      <w:r w:rsidRPr="00350479">
        <w:rPr>
          <w:rFonts w:ascii="Arial" w:hAnsi="Arial" w:cs="Arial"/>
          <w:lang w:val="es-MX"/>
        </w:rPr>
        <w:t xml:space="preserve"> </w:t>
      </w:r>
      <w:r w:rsidR="00C61A6F">
        <w:rPr>
          <w:rFonts w:ascii="Arial" w:hAnsi="Arial" w:cs="Arial"/>
          <w:lang w:val="es-MX"/>
        </w:rPr>
        <w:t xml:space="preserve">S.A. de C.V. </w:t>
      </w:r>
      <w:r w:rsidRPr="00350479">
        <w:rPr>
          <w:rFonts w:ascii="Arial" w:hAnsi="Arial" w:cs="Arial"/>
          <w:lang w:val="es-MX"/>
        </w:rPr>
        <w:t>en el año 20</w:t>
      </w:r>
      <w:r w:rsidR="009B6A5C">
        <w:rPr>
          <w:rFonts w:ascii="Arial" w:hAnsi="Arial" w:cs="Arial"/>
          <w:lang w:val="es-MX"/>
        </w:rPr>
        <w:t>17</w:t>
      </w:r>
      <w:r w:rsidRPr="00350479">
        <w:rPr>
          <w:rFonts w:ascii="Arial" w:hAnsi="Arial" w:cs="Arial"/>
          <w:lang w:val="es-MX"/>
        </w:rPr>
        <w:t xml:space="preserve">, </w:t>
      </w:r>
      <w:r w:rsidR="009B6A5C">
        <w:rPr>
          <w:rFonts w:ascii="Arial" w:hAnsi="Arial" w:cs="Arial"/>
          <w:lang w:val="es-MX"/>
        </w:rPr>
        <w:t xml:space="preserve">en el área de proyectos como proyectista en </w:t>
      </w:r>
      <w:r w:rsidRPr="00350479">
        <w:rPr>
          <w:rFonts w:ascii="Arial" w:hAnsi="Arial" w:cs="Arial"/>
          <w:lang w:val="es-MX"/>
        </w:rPr>
        <w:t>donde desarroll</w:t>
      </w:r>
      <w:r w:rsidR="009B6A5C">
        <w:rPr>
          <w:rFonts w:ascii="Arial" w:hAnsi="Arial" w:cs="Arial"/>
          <w:lang w:val="es-MX"/>
        </w:rPr>
        <w:t>aba</w:t>
      </w:r>
      <w:r w:rsidRPr="00350479">
        <w:rPr>
          <w:rFonts w:ascii="Arial" w:hAnsi="Arial" w:cs="Arial"/>
          <w:lang w:val="es-MX"/>
        </w:rPr>
        <w:t xml:space="preserve"> proyectos de </w:t>
      </w:r>
      <w:r w:rsidR="009B6A5C">
        <w:rPr>
          <w:rFonts w:ascii="Arial" w:hAnsi="Arial" w:cs="Arial"/>
          <w:lang w:val="es-MX"/>
        </w:rPr>
        <w:t>ingeniería vial; Desarrollo y ejecución de proyectos de infraestructura vial, Cotizaciones, Proyectos ejecutivos de BRT, Desarrollo de Movilidad Vial en Minas Activas</w:t>
      </w:r>
      <w:r w:rsidRPr="00350479">
        <w:rPr>
          <w:rFonts w:ascii="Arial" w:hAnsi="Arial" w:cs="Arial"/>
          <w:lang w:val="es-MX"/>
        </w:rPr>
        <w:t xml:space="preserve">. </w:t>
      </w:r>
      <w:r w:rsidR="00C61A6F">
        <w:rPr>
          <w:rFonts w:ascii="Arial" w:hAnsi="Arial" w:cs="Arial"/>
          <w:lang w:val="es-MX"/>
        </w:rPr>
        <w:t>Concluyendo actividades en el año 2021.</w:t>
      </w:r>
    </w:p>
    <w:p w14:paraId="4A1D8E82" w14:textId="21C1947C" w:rsidR="00AB3283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En el </w:t>
      </w:r>
      <w:r w:rsidR="00C61A6F">
        <w:rPr>
          <w:rFonts w:ascii="Arial" w:hAnsi="Arial" w:cs="Arial"/>
          <w:lang w:val="es-MX"/>
        </w:rPr>
        <w:t>septiembre</w:t>
      </w:r>
      <w:r w:rsidRPr="00350479">
        <w:rPr>
          <w:rFonts w:ascii="Arial" w:hAnsi="Arial" w:cs="Arial"/>
          <w:lang w:val="es-MX"/>
        </w:rPr>
        <w:t xml:space="preserve"> 20</w:t>
      </w:r>
      <w:r w:rsidR="00C61A6F">
        <w:rPr>
          <w:rFonts w:ascii="Arial" w:hAnsi="Arial" w:cs="Arial"/>
          <w:lang w:val="es-MX"/>
        </w:rPr>
        <w:t>21 se</w:t>
      </w:r>
      <w:r w:rsidRPr="00350479">
        <w:rPr>
          <w:rFonts w:ascii="Arial" w:hAnsi="Arial" w:cs="Arial"/>
          <w:lang w:val="es-MX"/>
        </w:rPr>
        <w:t xml:space="preserve"> integr</w:t>
      </w:r>
      <w:r w:rsidR="00AB3283" w:rsidRPr="00350479">
        <w:rPr>
          <w:rFonts w:ascii="Arial" w:hAnsi="Arial" w:cs="Arial"/>
          <w:lang w:val="es-MX"/>
        </w:rPr>
        <w:t>ó</w:t>
      </w:r>
      <w:r w:rsidRPr="00350479">
        <w:rPr>
          <w:rFonts w:ascii="Arial" w:hAnsi="Arial" w:cs="Arial"/>
          <w:lang w:val="es-MX"/>
        </w:rPr>
        <w:t xml:space="preserve"> como </w:t>
      </w:r>
      <w:r w:rsidR="00C61A6F">
        <w:rPr>
          <w:rFonts w:ascii="Arial" w:hAnsi="Arial" w:cs="Arial"/>
          <w:lang w:val="es-MX"/>
        </w:rPr>
        <w:t>Marketplace Seller Operation Liason en la empresa “LA MEJOR LA HAUS S. DE R.L. DE C.V.” donde desarrolla las actividades de gestión inmobiliaria</w:t>
      </w:r>
      <w:r w:rsidR="006F7431" w:rsidRPr="00350479">
        <w:rPr>
          <w:rFonts w:ascii="Arial" w:hAnsi="Arial" w:cs="Arial"/>
          <w:lang w:val="es-MX"/>
        </w:rPr>
        <w:t>.</w:t>
      </w:r>
    </w:p>
    <w:p w14:paraId="4B6C29B1" w14:textId="75E9931F" w:rsidR="00C61A6F" w:rsidRPr="00350479" w:rsidRDefault="00C61A6F" w:rsidP="00DD48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año 2022 reingreso a Semex S.A. de C.V. en el puesto de Ingeniero de Implementación y Soporte en el departamento de Sintram. </w:t>
      </w:r>
    </w:p>
    <w:p w14:paraId="414376CB" w14:textId="59991B06" w:rsidR="000051DB" w:rsidRPr="00350479" w:rsidRDefault="000051DB" w:rsidP="00CB1187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0051DB" w:rsidRPr="0035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DB"/>
    <w:rsid w:val="000051DB"/>
    <w:rsid w:val="00186ACC"/>
    <w:rsid w:val="00197D30"/>
    <w:rsid w:val="00274E91"/>
    <w:rsid w:val="00284FC7"/>
    <w:rsid w:val="00290594"/>
    <w:rsid w:val="00350479"/>
    <w:rsid w:val="003B4A42"/>
    <w:rsid w:val="00452914"/>
    <w:rsid w:val="0048531F"/>
    <w:rsid w:val="0051495B"/>
    <w:rsid w:val="006F7431"/>
    <w:rsid w:val="007B60AF"/>
    <w:rsid w:val="00823053"/>
    <w:rsid w:val="009B6A5C"/>
    <w:rsid w:val="00AB3283"/>
    <w:rsid w:val="00B569C3"/>
    <w:rsid w:val="00B97199"/>
    <w:rsid w:val="00C07587"/>
    <w:rsid w:val="00C45BAF"/>
    <w:rsid w:val="00C5017C"/>
    <w:rsid w:val="00C61A6F"/>
    <w:rsid w:val="00CB1187"/>
    <w:rsid w:val="00DD4847"/>
    <w:rsid w:val="00E0033A"/>
    <w:rsid w:val="00E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brauni santiago</cp:lastModifiedBy>
  <cp:revision>3</cp:revision>
  <dcterms:created xsi:type="dcterms:W3CDTF">2023-10-20T01:19:00Z</dcterms:created>
  <dcterms:modified xsi:type="dcterms:W3CDTF">2023-10-20T17:45:00Z</dcterms:modified>
</cp:coreProperties>
</file>