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80FA0" w:rsidRPr="000A070A" w:rsidRDefault="00180FA0" w:rsidP="000A070A">
      <w:pPr>
        <w:spacing w:after="0" w:line="240" w:lineRule="auto"/>
        <w:ind w:right="106"/>
        <w:rPr>
          <w:rFonts w:ascii="Arial" w:eastAsia="Cambria" w:hAnsi="Arial" w:cs="Arial"/>
          <w:b/>
        </w:rPr>
      </w:pPr>
    </w:p>
    <w:p w14:paraId="4B605CB4" w14:textId="77777777" w:rsidR="000F45EF" w:rsidRDefault="000F45EF" w:rsidP="000F45EF">
      <w:pPr>
        <w:spacing w:after="240"/>
        <w:ind w:left="142" w:right="147"/>
        <w:jc w:val="center"/>
        <w:outlineLvl w:val="0"/>
        <w:rPr>
          <w:rFonts w:ascii="Cambria" w:eastAsia="Times New Roman" w:hAnsi="Cambria" w:cstheme="minorHAnsi"/>
          <w:b/>
          <w:sz w:val="20"/>
          <w:szCs w:val="20"/>
          <w:lang w:val="es-ES_tradnl" w:eastAsia="es-ES"/>
        </w:rPr>
      </w:pPr>
      <w:r w:rsidRPr="00247C3B">
        <w:rPr>
          <w:rFonts w:ascii="Cambria" w:eastAsia="Times New Roman" w:hAnsi="Cambria" w:cstheme="minorHAnsi"/>
          <w:b/>
          <w:sz w:val="20"/>
          <w:szCs w:val="20"/>
          <w:lang w:val="es-ES_tradnl" w:eastAsia="es-ES"/>
        </w:rPr>
        <w:t>AVISO DE PRIVACIDAD INTEGRAL – INTEGRACIÓN DE EXPEDIENTES LABORALES</w:t>
      </w:r>
      <w:r>
        <w:rPr>
          <w:rFonts w:ascii="Cambria" w:eastAsia="Times New Roman" w:hAnsi="Cambria" w:cstheme="minorHAnsi"/>
          <w:b/>
          <w:sz w:val="20"/>
          <w:szCs w:val="20"/>
          <w:lang w:val="es-ES_tradnl" w:eastAsia="es-ES"/>
        </w:rPr>
        <w:t xml:space="preserve"> (POLICIA)</w:t>
      </w:r>
    </w:p>
    <w:p w14:paraId="4AD138DC" w14:textId="77777777" w:rsidR="000F45EF" w:rsidRPr="00247C3B" w:rsidRDefault="000F45EF" w:rsidP="000F45EF">
      <w:pPr>
        <w:spacing w:before="360"/>
        <w:ind w:left="142" w:right="147"/>
        <w:jc w:val="both"/>
        <w:outlineLvl w:val="0"/>
        <w:rPr>
          <w:rFonts w:ascii="Cambria" w:eastAsia="Times New Roman" w:hAnsi="Cambria" w:cstheme="minorHAnsi"/>
          <w:sz w:val="20"/>
          <w:lang w:val="es-ES_tradnl" w:eastAsia="es-ES"/>
        </w:rPr>
      </w:pPr>
      <w:r w:rsidRPr="00247C3B">
        <w:rPr>
          <w:rFonts w:ascii="Cambria" w:hAnsi="Cambria" w:cstheme="minorHAnsi"/>
          <w:b/>
          <w:color w:val="000000"/>
          <w:sz w:val="20"/>
        </w:rPr>
        <w:t>DATOS DEL RESPONSABLE DEL TRATAMIENTO.</w:t>
      </w:r>
      <w:r w:rsidRPr="00247C3B">
        <w:rPr>
          <w:rFonts w:ascii="Cambria" w:hAnsi="Cambria" w:cstheme="minorHAnsi"/>
          <w:color w:val="000000"/>
          <w:sz w:val="20"/>
        </w:rPr>
        <w:t xml:space="preserve"> </w:t>
      </w:r>
      <w:r>
        <w:rPr>
          <w:rFonts w:ascii="Cambria" w:hAnsi="Cambria" w:cstheme="minorHAnsi"/>
          <w:color w:val="000000"/>
          <w:sz w:val="20"/>
        </w:rPr>
        <w:t xml:space="preserve">El Municipio de Monterrey, a través de </w:t>
      </w:r>
      <w:r>
        <w:rPr>
          <w:rFonts w:ascii="Cambria" w:eastAsia="Times New Roman" w:hAnsi="Cambria" w:cstheme="minorHAnsi"/>
          <w:sz w:val="20"/>
          <w:lang w:val="es-ES_tradnl" w:eastAsia="es-ES"/>
        </w:rPr>
        <w:t>l</w:t>
      </w:r>
      <w:r w:rsidRPr="00247C3B">
        <w:rPr>
          <w:rFonts w:ascii="Cambria" w:eastAsia="Times New Roman" w:hAnsi="Cambria" w:cstheme="minorHAnsi"/>
          <w:sz w:val="20"/>
          <w:lang w:val="es-ES_tradnl" w:eastAsia="es-ES"/>
        </w:rPr>
        <w:t>a Dirección de Recursos Humanos y Servicio Profesional de Carrera de la Secretaría de Finanzas y Administración del Municipio de Monterrey, con domicilio en Palacio Municipal de Monterrey, ubicado en Zaragoza sur, sin número, 2do piso, colonia Centro, Monterrey, Nuevo León, C.P. 64000</w:t>
      </w:r>
      <w:r>
        <w:rPr>
          <w:rFonts w:ascii="Cambria" w:eastAsia="Times New Roman" w:hAnsi="Cambria" w:cstheme="minorHAnsi"/>
          <w:sz w:val="20"/>
          <w:lang w:val="es-ES_tradnl" w:eastAsia="es-ES"/>
        </w:rPr>
        <w:t>.</w:t>
      </w:r>
    </w:p>
    <w:p w14:paraId="577F3719" w14:textId="77777777" w:rsidR="000F45EF" w:rsidRPr="00247C3B" w:rsidRDefault="000F45EF" w:rsidP="000F45EF">
      <w:pPr>
        <w:pStyle w:val="Sinespaciado"/>
        <w:ind w:left="142" w:right="147"/>
        <w:jc w:val="both"/>
        <w:rPr>
          <w:rFonts w:ascii="Cambria" w:hAnsi="Cambria"/>
          <w:b/>
          <w:sz w:val="20"/>
          <w:szCs w:val="20"/>
        </w:rPr>
      </w:pPr>
      <w:r w:rsidRPr="00247C3B">
        <w:rPr>
          <w:rFonts w:ascii="Cambria" w:hAnsi="Cambria"/>
          <w:b/>
          <w:sz w:val="20"/>
          <w:szCs w:val="20"/>
        </w:rPr>
        <w:t>DATOS PERSONALES QUE SERÁN SOMETIDOS A TRATAMIENTO</w:t>
      </w:r>
      <w:r>
        <w:rPr>
          <w:rFonts w:ascii="Cambria" w:hAnsi="Cambria"/>
          <w:b/>
          <w:sz w:val="20"/>
          <w:szCs w:val="20"/>
        </w:rPr>
        <w:t>.</w:t>
      </w:r>
    </w:p>
    <w:p w14:paraId="4671987E"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Nombre completo</w:t>
      </w:r>
    </w:p>
    <w:p w14:paraId="0EF3EE85"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Imagen mediante fotografía</w:t>
      </w:r>
    </w:p>
    <w:p w14:paraId="3F122880"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Sexo</w:t>
      </w:r>
    </w:p>
    <w:p w14:paraId="36A89B94"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 xml:space="preserve">Comprobante de domicilio </w:t>
      </w:r>
    </w:p>
    <w:p w14:paraId="7D6557E0"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Fecha de nacimiento</w:t>
      </w:r>
    </w:p>
    <w:p w14:paraId="33E927C8"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Edad</w:t>
      </w:r>
    </w:p>
    <w:p w14:paraId="12A803CB"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Teléfonos particular y celular</w:t>
      </w:r>
    </w:p>
    <w:p w14:paraId="52A637F2" w14:textId="77777777" w:rsidR="000F45EF"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Correo electrónico</w:t>
      </w:r>
    </w:p>
    <w:p w14:paraId="4DBD1767"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Registro Federal de Contribuyentes (RFC)</w:t>
      </w:r>
    </w:p>
    <w:p w14:paraId="6A37B81C"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Clave Única de Registro de Población (CURP)</w:t>
      </w:r>
    </w:p>
    <w:p w14:paraId="769F0760"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Acta de nacimiento del empleado, de sus hijos y su cónyuge (en su caso)</w:t>
      </w:r>
    </w:p>
    <w:p w14:paraId="4DEADBB8" w14:textId="77777777" w:rsidR="000F45EF"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Acta de matrimonio (en su caso)</w:t>
      </w:r>
    </w:p>
    <w:p w14:paraId="45FC06C6"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Acta de defunción del empleado (en su caso)</w:t>
      </w:r>
    </w:p>
    <w:p w14:paraId="709CA71A"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Clave Única de Registro de Población</w:t>
      </w:r>
      <w:r>
        <w:rPr>
          <w:rFonts w:ascii="Cambria" w:hAnsi="Cambria"/>
          <w:sz w:val="20"/>
          <w:szCs w:val="20"/>
          <w:lang w:eastAsia="es-ES"/>
        </w:rPr>
        <w:t xml:space="preserve"> (CURP) de beneficiarios</w:t>
      </w:r>
      <w:r w:rsidRPr="00247C3B">
        <w:rPr>
          <w:rFonts w:ascii="Cambria" w:hAnsi="Cambria"/>
          <w:sz w:val="20"/>
          <w:szCs w:val="20"/>
          <w:lang w:eastAsia="es-ES"/>
        </w:rPr>
        <w:t xml:space="preserve"> (</w:t>
      </w:r>
      <w:r>
        <w:rPr>
          <w:rFonts w:ascii="Cambria" w:hAnsi="Cambria"/>
          <w:sz w:val="20"/>
          <w:szCs w:val="20"/>
          <w:lang w:eastAsia="es-ES"/>
        </w:rPr>
        <w:t>en su caso</w:t>
      </w:r>
      <w:r w:rsidRPr="00247C3B">
        <w:rPr>
          <w:rFonts w:ascii="Cambria" w:hAnsi="Cambria"/>
          <w:sz w:val="20"/>
          <w:szCs w:val="20"/>
          <w:lang w:eastAsia="es-ES"/>
        </w:rPr>
        <w:t>)</w:t>
      </w:r>
    </w:p>
    <w:p w14:paraId="44C39418" w14:textId="77777777" w:rsidR="000F45EF"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Registro Federal de Contribuyentes</w:t>
      </w:r>
      <w:r>
        <w:rPr>
          <w:rFonts w:ascii="Cambria" w:hAnsi="Cambria"/>
          <w:sz w:val="20"/>
          <w:szCs w:val="20"/>
          <w:lang w:eastAsia="es-ES"/>
        </w:rPr>
        <w:t xml:space="preserve"> </w:t>
      </w:r>
      <w:r w:rsidRPr="00247C3B">
        <w:rPr>
          <w:rFonts w:ascii="Cambria" w:hAnsi="Cambria"/>
          <w:sz w:val="20"/>
          <w:szCs w:val="20"/>
          <w:lang w:eastAsia="es-ES"/>
        </w:rPr>
        <w:t>(RFC)</w:t>
      </w:r>
      <w:r>
        <w:rPr>
          <w:rFonts w:ascii="Cambria" w:hAnsi="Cambria"/>
          <w:sz w:val="20"/>
          <w:szCs w:val="20"/>
          <w:lang w:eastAsia="es-ES"/>
        </w:rPr>
        <w:t xml:space="preserve"> de beneficiarios </w:t>
      </w:r>
      <w:r w:rsidRPr="00247C3B">
        <w:rPr>
          <w:rFonts w:ascii="Cambria" w:hAnsi="Cambria"/>
          <w:sz w:val="20"/>
          <w:szCs w:val="20"/>
          <w:lang w:eastAsia="es-ES"/>
        </w:rPr>
        <w:t>(</w:t>
      </w:r>
      <w:r>
        <w:rPr>
          <w:rFonts w:ascii="Cambria" w:hAnsi="Cambria"/>
          <w:sz w:val="20"/>
          <w:szCs w:val="20"/>
          <w:lang w:eastAsia="es-ES"/>
        </w:rPr>
        <w:t>en su caso</w:t>
      </w:r>
      <w:r w:rsidRPr="00247C3B">
        <w:rPr>
          <w:rFonts w:ascii="Cambria" w:hAnsi="Cambria"/>
          <w:sz w:val="20"/>
          <w:szCs w:val="20"/>
          <w:lang w:eastAsia="es-ES"/>
        </w:rPr>
        <w:t>)</w:t>
      </w:r>
    </w:p>
    <w:p w14:paraId="1E153C1B" w14:textId="77777777" w:rsidR="000F45EF"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Acta de nacimiento</w:t>
      </w:r>
      <w:r>
        <w:rPr>
          <w:rFonts w:ascii="Cambria" w:hAnsi="Cambria"/>
          <w:sz w:val="20"/>
          <w:szCs w:val="20"/>
          <w:lang w:eastAsia="es-ES"/>
        </w:rPr>
        <w:t xml:space="preserve"> de beneficiarios </w:t>
      </w:r>
      <w:r w:rsidRPr="00247C3B">
        <w:rPr>
          <w:rFonts w:ascii="Cambria" w:hAnsi="Cambria"/>
          <w:sz w:val="20"/>
          <w:szCs w:val="20"/>
          <w:lang w:eastAsia="es-ES"/>
        </w:rPr>
        <w:t>(</w:t>
      </w:r>
      <w:r>
        <w:rPr>
          <w:rFonts w:ascii="Cambria" w:hAnsi="Cambria"/>
          <w:sz w:val="20"/>
          <w:szCs w:val="20"/>
          <w:lang w:eastAsia="es-ES"/>
        </w:rPr>
        <w:t>en su caso</w:t>
      </w:r>
      <w:r w:rsidRPr="00247C3B">
        <w:rPr>
          <w:rFonts w:ascii="Cambria" w:hAnsi="Cambria"/>
          <w:sz w:val="20"/>
          <w:szCs w:val="20"/>
          <w:lang w:eastAsia="es-ES"/>
        </w:rPr>
        <w:t>)</w:t>
      </w:r>
    </w:p>
    <w:p w14:paraId="2FAF940D" w14:textId="77777777" w:rsidR="000F45EF" w:rsidRPr="00247C3B"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Identificación de INE de beneficiarios (en su caso)</w:t>
      </w:r>
    </w:p>
    <w:p w14:paraId="7DCF920F"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Comprobante del último grado de estudios</w:t>
      </w:r>
    </w:p>
    <w:p w14:paraId="1F233366"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Historial laboral</w:t>
      </w:r>
    </w:p>
    <w:p w14:paraId="2477A3E7"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Estado civil</w:t>
      </w:r>
    </w:p>
    <w:p w14:paraId="1CD79236"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Antecedentes Legales</w:t>
      </w:r>
    </w:p>
    <w:p w14:paraId="1510EB6D"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Datos familiares (Nombre Completo, Parentesco, Fecha de Nacimiento, Estado Civil, Ocupación, Empresa y Teléfono)</w:t>
      </w:r>
    </w:p>
    <w:p w14:paraId="452464DA"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Información curricular</w:t>
      </w:r>
    </w:p>
    <w:p w14:paraId="203DD823" w14:textId="77777777" w:rsidR="000F45EF" w:rsidRPr="00247C3B"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Referencias personales (Nombre Completo, Empresa, Teléfono Casa y Teléfono Empresa)</w:t>
      </w:r>
    </w:p>
    <w:p w14:paraId="7F99817D" w14:textId="77777777" w:rsidR="000F45EF" w:rsidRDefault="000F45EF" w:rsidP="000F45EF">
      <w:pPr>
        <w:pStyle w:val="Sinespaciado"/>
        <w:ind w:left="142" w:right="147"/>
        <w:jc w:val="both"/>
        <w:rPr>
          <w:rFonts w:ascii="Cambria" w:hAnsi="Cambria"/>
          <w:sz w:val="20"/>
          <w:szCs w:val="20"/>
          <w:lang w:eastAsia="es-ES"/>
        </w:rPr>
      </w:pPr>
      <w:r w:rsidRPr="00247C3B">
        <w:rPr>
          <w:rFonts w:ascii="Cambria" w:hAnsi="Cambria"/>
          <w:sz w:val="20"/>
          <w:szCs w:val="20"/>
          <w:lang w:eastAsia="es-ES"/>
        </w:rPr>
        <w:t>Firma</w:t>
      </w:r>
    </w:p>
    <w:p w14:paraId="3F09A341"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Licencia de Conducir</w:t>
      </w:r>
    </w:p>
    <w:p w14:paraId="6FC8BE6A"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Carta de no antecedentes penales</w:t>
      </w:r>
    </w:p>
    <w:p w14:paraId="033DE57E"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Cartilla Militar liberada</w:t>
      </w:r>
    </w:p>
    <w:p w14:paraId="7899C559"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Referencias Personales (Nombre, Tiempo de conocerlo, Parentesco, Ocupación, Teléfono)</w:t>
      </w:r>
    </w:p>
    <w:p w14:paraId="3E34D87A"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Resultado de Consulta en Sistema AFIS (en su caso)</w:t>
      </w:r>
    </w:p>
    <w:p w14:paraId="0C619584"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Certificado Único Policial (en su caso)</w:t>
      </w:r>
    </w:p>
    <w:p w14:paraId="16B1B096"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Certificado de Formación Inicial (en su caso)</w:t>
      </w:r>
    </w:p>
    <w:p w14:paraId="39D036D8" w14:textId="77777777" w:rsidR="000F45EF" w:rsidRDefault="000F45EF" w:rsidP="000F45EF">
      <w:pPr>
        <w:pStyle w:val="Sinespaciado"/>
        <w:ind w:left="142" w:right="147"/>
        <w:jc w:val="both"/>
        <w:rPr>
          <w:rFonts w:ascii="Cambria" w:hAnsi="Cambria"/>
          <w:sz w:val="20"/>
          <w:szCs w:val="20"/>
          <w:lang w:eastAsia="es-ES"/>
        </w:rPr>
      </w:pPr>
      <w:r>
        <w:rPr>
          <w:rFonts w:ascii="Cambria" w:hAnsi="Cambria"/>
          <w:sz w:val="20"/>
          <w:szCs w:val="20"/>
          <w:lang w:eastAsia="es-ES"/>
        </w:rPr>
        <w:t>Constancia de Baja de la Corporación Anterior (en su caso)</w:t>
      </w:r>
    </w:p>
    <w:p w14:paraId="03D4D9D5" w14:textId="77777777" w:rsidR="000F45EF" w:rsidRPr="00247C3B" w:rsidRDefault="000F45EF" w:rsidP="000F45EF">
      <w:pPr>
        <w:spacing w:line="240" w:lineRule="auto"/>
        <w:ind w:left="142" w:right="147"/>
        <w:jc w:val="both"/>
        <w:rPr>
          <w:rFonts w:ascii="Cambria" w:hAnsi="Cambria"/>
          <w:sz w:val="20"/>
          <w:szCs w:val="20"/>
        </w:rPr>
      </w:pPr>
      <w:r w:rsidRPr="00247C3B">
        <w:rPr>
          <w:rFonts w:ascii="Cambria" w:hAnsi="Cambria"/>
          <w:sz w:val="20"/>
          <w:szCs w:val="20"/>
        </w:rPr>
        <w:t>______________________________________________</w:t>
      </w:r>
      <w:bookmarkStart w:id="0" w:name="_GoBack"/>
      <w:bookmarkEnd w:id="0"/>
      <w:r w:rsidRPr="00247C3B">
        <w:rPr>
          <w:rFonts w:ascii="Cambria" w:hAnsi="Cambria"/>
          <w:sz w:val="20"/>
          <w:szCs w:val="20"/>
        </w:rPr>
        <w:t>______________________________________</w:t>
      </w:r>
    </w:p>
    <w:p w14:paraId="17B5804C" w14:textId="77777777" w:rsidR="000F45EF" w:rsidRDefault="000F45EF" w:rsidP="000F45EF">
      <w:pPr>
        <w:ind w:left="142" w:right="147"/>
        <w:jc w:val="both"/>
        <w:rPr>
          <w:rFonts w:ascii="Cambria" w:hAnsi="Cambria" w:cstheme="minorHAnsi"/>
          <w:sz w:val="20"/>
          <w:szCs w:val="20"/>
          <w:lang w:val="es-ES"/>
        </w:rPr>
      </w:pPr>
      <w:r w:rsidRPr="00247C3B">
        <w:rPr>
          <w:rFonts w:ascii="Cambria" w:eastAsia="Cambria" w:hAnsi="Cambria" w:cstheme="minorHAnsi"/>
          <w:b/>
          <w:sz w:val="20"/>
          <w:szCs w:val="20"/>
        </w:rPr>
        <w:lastRenderedPageBreak/>
        <w:t>DATOS PERSONALES SENSIBLES QUE SERÁN SOMETIDOS A TRATAMIENTO</w:t>
      </w:r>
      <w:r w:rsidRPr="00247C3B">
        <w:rPr>
          <w:rFonts w:ascii="Cambria" w:eastAsia="Times New Roman" w:hAnsi="Cambria" w:cstheme="minorHAnsi"/>
          <w:sz w:val="20"/>
          <w:szCs w:val="20"/>
          <w:lang w:eastAsia="es-ES"/>
        </w:rPr>
        <w:t xml:space="preserve">. </w:t>
      </w:r>
      <w:r>
        <w:rPr>
          <w:rFonts w:ascii="Cambria" w:eastAsia="Times New Roman" w:hAnsi="Cambria" w:cstheme="minorHAnsi"/>
          <w:sz w:val="20"/>
          <w:szCs w:val="20"/>
          <w:lang w:eastAsia="es-ES"/>
        </w:rPr>
        <w:t xml:space="preserve">Huella Dactilar, Informe Psicológico, Psicometría, Prueba de Diagnostico Personal de Riesgo (DPR), </w:t>
      </w:r>
      <w:r>
        <w:rPr>
          <w:rFonts w:ascii="Cambria" w:hAnsi="Cambria" w:cstheme="minorHAnsi"/>
          <w:sz w:val="20"/>
          <w:szCs w:val="20"/>
          <w:lang w:val="es-ES"/>
        </w:rPr>
        <w:t>Estado de Salud pasado, presente o futuro (enfermedades, enfermedades con consecuencias especiales, intervenciones quirúrgicas, discapacidades e incapacidades).</w:t>
      </w:r>
    </w:p>
    <w:p w14:paraId="290794C4" w14:textId="77777777" w:rsidR="000F45EF" w:rsidRPr="00247C3B" w:rsidRDefault="000F45EF" w:rsidP="000F45EF">
      <w:pPr>
        <w:ind w:left="142" w:right="147"/>
        <w:jc w:val="both"/>
        <w:rPr>
          <w:rFonts w:ascii="Cambria" w:hAnsi="Cambria" w:cstheme="minorHAnsi"/>
          <w:sz w:val="20"/>
          <w:szCs w:val="20"/>
          <w:lang w:val="es-ES"/>
        </w:rPr>
      </w:pPr>
    </w:p>
    <w:p w14:paraId="22E2DCAD" w14:textId="77777777" w:rsidR="000F45EF" w:rsidRDefault="000F45EF" w:rsidP="000F45EF">
      <w:pPr>
        <w:ind w:left="142" w:right="147"/>
        <w:jc w:val="both"/>
        <w:rPr>
          <w:rFonts w:ascii="Cambria" w:eastAsia="Times New Roman" w:hAnsi="Cambria" w:cstheme="minorHAnsi"/>
          <w:b/>
          <w:sz w:val="20"/>
          <w:szCs w:val="20"/>
          <w:lang w:val="es-ES_tradnl" w:eastAsia="es-ES"/>
        </w:rPr>
      </w:pPr>
      <w:r>
        <w:rPr>
          <w:rFonts w:ascii="Cambria" w:eastAsia="Times New Roman" w:hAnsi="Cambria" w:cstheme="minorHAnsi"/>
          <w:b/>
          <w:sz w:val="20"/>
          <w:szCs w:val="20"/>
          <w:lang w:val="es-ES_tradnl" w:eastAsia="es-ES"/>
        </w:rPr>
        <w:t>FINALIDADES.</w:t>
      </w:r>
    </w:p>
    <w:p w14:paraId="74389889" w14:textId="77777777" w:rsidR="000F45EF" w:rsidRDefault="000F45EF" w:rsidP="000F45EF">
      <w:pPr>
        <w:ind w:left="142" w:right="147"/>
        <w:jc w:val="both"/>
        <w:rPr>
          <w:rFonts w:ascii="Cambria" w:eastAsia="Times New Roman" w:hAnsi="Cambria" w:cstheme="minorHAnsi"/>
          <w:sz w:val="20"/>
          <w:szCs w:val="20"/>
          <w:lang w:val="es-ES_tradnl" w:eastAsia="es-ES"/>
        </w:rPr>
      </w:pPr>
      <w:r>
        <w:rPr>
          <w:rFonts w:ascii="Cambria" w:eastAsia="Times New Roman" w:hAnsi="Cambria" w:cstheme="minorHAnsi"/>
          <w:b/>
          <w:sz w:val="20"/>
          <w:szCs w:val="20"/>
          <w:lang w:val="es-ES_tradnl" w:eastAsia="es-ES"/>
        </w:rPr>
        <w:t>PRIMARIAS</w:t>
      </w:r>
      <w:r w:rsidRPr="00247C3B">
        <w:rPr>
          <w:rFonts w:ascii="Cambria" w:eastAsia="Times New Roman" w:hAnsi="Cambria" w:cstheme="minorHAnsi"/>
          <w:b/>
          <w:sz w:val="20"/>
          <w:szCs w:val="20"/>
          <w:lang w:val="es-ES_tradnl" w:eastAsia="es-ES"/>
        </w:rPr>
        <w:t xml:space="preserve">. </w:t>
      </w:r>
      <w:r w:rsidRPr="00247C3B">
        <w:rPr>
          <w:rFonts w:ascii="Cambria" w:hAnsi="Cambria" w:cstheme="minorHAnsi"/>
          <w:color w:val="000000"/>
          <w:sz w:val="20"/>
          <w:szCs w:val="20"/>
        </w:rPr>
        <w:t>Los</w:t>
      </w:r>
      <w:r w:rsidRPr="00247C3B">
        <w:rPr>
          <w:rFonts w:ascii="Cambria" w:eastAsia="Times New Roman" w:hAnsi="Cambria" w:cstheme="minorHAnsi"/>
          <w:sz w:val="20"/>
          <w:szCs w:val="20"/>
          <w:lang w:val="es-ES_tradnl" w:eastAsia="es-ES"/>
        </w:rPr>
        <w:t xml:space="preserve"> datos personales serán utilizados con la finalidad de llevar a cabo las evaluaciones necesarias para su ingreso al Servicio de la A</w:t>
      </w:r>
      <w:r>
        <w:rPr>
          <w:rFonts w:ascii="Cambria" w:eastAsia="Times New Roman" w:hAnsi="Cambria" w:cstheme="minorHAnsi"/>
          <w:sz w:val="20"/>
          <w:szCs w:val="20"/>
          <w:lang w:val="es-ES_tradnl" w:eastAsia="es-ES"/>
        </w:rPr>
        <w:t>dministración Pública Municipal, del personal operativo de la Secretaría de Seguridad y Protección a la Ciudadanía, así como</w:t>
      </w:r>
      <w:r w:rsidRPr="00247C3B">
        <w:rPr>
          <w:rFonts w:ascii="Cambria" w:eastAsia="Times New Roman" w:hAnsi="Cambria" w:cstheme="minorHAnsi"/>
          <w:sz w:val="20"/>
          <w:szCs w:val="20"/>
          <w:lang w:val="es-ES_tradnl" w:eastAsia="es-ES"/>
        </w:rPr>
        <w:t xml:space="preserve"> para integrar el expediente laboral y el digital</w:t>
      </w:r>
      <w:r>
        <w:rPr>
          <w:rFonts w:ascii="Cambria" w:eastAsia="Times New Roman" w:hAnsi="Cambria" w:cstheme="minorHAnsi"/>
          <w:sz w:val="20"/>
          <w:szCs w:val="20"/>
          <w:lang w:val="es-ES_tradnl" w:eastAsia="es-ES"/>
        </w:rPr>
        <w:t>.</w:t>
      </w:r>
      <w:r w:rsidRPr="00247C3B">
        <w:rPr>
          <w:rFonts w:ascii="Cambria" w:eastAsia="Times New Roman" w:hAnsi="Cambria" w:cstheme="minorHAnsi"/>
          <w:sz w:val="20"/>
          <w:szCs w:val="20"/>
          <w:lang w:val="es-ES_tradnl" w:eastAsia="es-ES"/>
        </w:rPr>
        <w:t xml:space="preserve"> </w:t>
      </w:r>
    </w:p>
    <w:p w14:paraId="3A40A8BF" w14:textId="77777777" w:rsidR="000F45EF" w:rsidRDefault="000F45EF" w:rsidP="000F45EF">
      <w:pPr>
        <w:ind w:left="142" w:right="147"/>
        <w:jc w:val="both"/>
        <w:rPr>
          <w:rFonts w:ascii="Cambria" w:eastAsia="Times New Roman" w:hAnsi="Cambria" w:cstheme="minorHAnsi"/>
          <w:sz w:val="20"/>
          <w:szCs w:val="20"/>
          <w:lang w:val="es-ES_tradnl" w:eastAsia="es-ES"/>
        </w:rPr>
      </w:pPr>
      <w:r>
        <w:rPr>
          <w:rFonts w:ascii="Cambria" w:eastAsia="Times New Roman" w:hAnsi="Cambria" w:cstheme="minorHAnsi"/>
          <w:b/>
          <w:sz w:val="20"/>
          <w:szCs w:val="20"/>
          <w:lang w:val="es-ES_tradnl" w:eastAsia="es-ES"/>
        </w:rPr>
        <w:t xml:space="preserve">SECUNDARIAS. </w:t>
      </w:r>
      <w:r>
        <w:rPr>
          <w:rFonts w:ascii="Cambria" w:eastAsia="Times New Roman" w:hAnsi="Cambria" w:cstheme="minorHAnsi"/>
          <w:sz w:val="20"/>
          <w:szCs w:val="20"/>
          <w:lang w:val="es-ES_tradnl" w:eastAsia="es-ES"/>
        </w:rPr>
        <w:t>G</w:t>
      </w:r>
      <w:r w:rsidRPr="00247C3B">
        <w:rPr>
          <w:rFonts w:ascii="Cambria" w:eastAsia="Times New Roman" w:hAnsi="Cambria" w:cstheme="minorHAnsi"/>
          <w:sz w:val="20"/>
          <w:szCs w:val="20"/>
          <w:lang w:val="es-ES_tradnl" w:eastAsia="es-ES"/>
        </w:rPr>
        <w:t xml:space="preserve">estionar el pago de salario y demás prestaciones que como empleado municipal le corresponden, también se usarán para la afiliación al servicio médico y, en su caso, a sus beneficiarios, mantener actualizada la información que integra el </w:t>
      </w:r>
      <w:r>
        <w:rPr>
          <w:rFonts w:ascii="Cambria" w:eastAsia="Times New Roman" w:hAnsi="Cambria" w:cstheme="minorHAnsi"/>
          <w:sz w:val="20"/>
          <w:szCs w:val="20"/>
          <w:lang w:val="es-ES_tradnl" w:eastAsia="es-ES"/>
        </w:rPr>
        <w:t>expediente laboral y el digital.</w:t>
      </w:r>
    </w:p>
    <w:p w14:paraId="5D966D4B" w14:textId="77777777" w:rsidR="000F45EF" w:rsidRDefault="000F45EF" w:rsidP="000F45EF">
      <w:pPr>
        <w:ind w:left="142" w:right="147"/>
        <w:jc w:val="both"/>
        <w:rPr>
          <w:rFonts w:ascii="Cambria" w:eastAsia="Times New Roman" w:hAnsi="Cambria" w:cstheme="minorHAnsi"/>
          <w:sz w:val="20"/>
          <w:szCs w:val="20"/>
          <w:lang w:val="es-ES_tradnl" w:eastAsia="es-ES"/>
        </w:rPr>
      </w:pPr>
      <w:r>
        <w:rPr>
          <w:rFonts w:ascii="Cambria" w:eastAsia="Times New Roman" w:hAnsi="Cambria" w:cstheme="minorHAnsi"/>
          <w:sz w:val="20"/>
          <w:szCs w:val="20"/>
          <w:lang w:val="es-ES_tradnl" w:eastAsia="es-ES"/>
        </w:rPr>
        <w:t>De igual manera, su información es necesaria para tramitar el seguro de vida por defunción,</w:t>
      </w:r>
      <w:r w:rsidRPr="00247C3B">
        <w:rPr>
          <w:rFonts w:ascii="Cambria" w:eastAsia="Times New Roman" w:hAnsi="Cambria" w:cstheme="minorHAnsi"/>
          <w:sz w:val="20"/>
          <w:szCs w:val="20"/>
          <w:lang w:val="es-ES_tradnl" w:eastAsia="es-ES"/>
        </w:rPr>
        <w:t xml:space="preserve"> actualizar los datos de manera anual o cuando se requiera. Asimismo, los datos personales que nos proporcione podrán ser utilizados para contar con datos de control, estadísticos e informes sobre el servicio brindado. </w:t>
      </w:r>
    </w:p>
    <w:p w14:paraId="6EEBC224" w14:textId="77777777" w:rsidR="000F45EF" w:rsidRPr="00247C3B" w:rsidRDefault="000F45EF" w:rsidP="000F45EF">
      <w:pPr>
        <w:ind w:left="142" w:right="147"/>
        <w:jc w:val="both"/>
        <w:rPr>
          <w:rFonts w:ascii="Cambria" w:eastAsia="Times New Roman" w:hAnsi="Cambria" w:cstheme="minorHAnsi"/>
          <w:sz w:val="20"/>
          <w:szCs w:val="20"/>
          <w:lang w:val="es-ES_tradnl" w:eastAsia="es-ES"/>
        </w:rPr>
      </w:pPr>
      <w:r w:rsidRPr="00247C3B">
        <w:rPr>
          <w:rFonts w:ascii="Cambria" w:eastAsia="Times New Roman" w:hAnsi="Cambria" w:cstheme="minorHAnsi"/>
          <w:sz w:val="20"/>
          <w:szCs w:val="20"/>
          <w:lang w:val="es-ES_tradnl" w:eastAsia="es-ES"/>
        </w:rPr>
        <w:t>Los datos personales podrán ser tratados en términos del artículo 23 de la Ley de Protección de Datos Personales en Posesión de Sujetos Obligados del Estado de Nuevo León.</w:t>
      </w:r>
    </w:p>
    <w:p w14:paraId="6583CE7F" w14:textId="77777777" w:rsidR="000F45EF" w:rsidRDefault="000F45EF" w:rsidP="000F45EF">
      <w:pPr>
        <w:ind w:left="142" w:right="147"/>
        <w:jc w:val="both"/>
        <w:rPr>
          <w:rFonts w:ascii="Cambria" w:eastAsia="Times New Roman" w:hAnsi="Cambria" w:cstheme="minorHAnsi"/>
          <w:b/>
          <w:sz w:val="20"/>
          <w:szCs w:val="20"/>
          <w:lang w:val="es-ES_tradnl" w:eastAsia="es-ES"/>
        </w:rPr>
      </w:pPr>
    </w:p>
    <w:p w14:paraId="0C95BBE0" w14:textId="77777777" w:rsidR="000F45EF" w:rsidRPr="00247C3B" w:rsidRDefault="000F45EF" w:rsidP="000F45EF">
      <w:pPr>
        <w:ind w:left="142" w:right="147"/>
        <w:jc w:val="both"/>
        <w:rPr>
          <w:rStyle w:val="Hipervnculo"/>
          <w:rFonts w:ascii="Cambria" w:hAnsi="Cambria" w:cstheme="minorHAnsi"/>
          <w:sz w:val="20"/>
          <w:szCs w:val="20"/>
          <w:lang w:val="es-ES"/>
        </w:rPr>
      </w:pPr>
      <w:r w:rsidRPr="00247C3B">
        <w:rPr>
          <w:rFonts w:ascii="Cambria" w:eastAsia="Times New Roman" w:hAnsi="Cambria" w:cstheme="minorHAnsi"/>
          <w:b/>
          <w:sz w:val="20"/>
          <w:szCs w:val="20"/>
          <w:lang w:val="es-ES_tradnl" w:eastAsia="es-ES"/>
        </w:rPr>
        <w:t>MANIFESTACIÓN DE NEGATIVA PARA EL TRATAMIENTO DE SUS DATOS PERSONALES</w:t>
      </w:r>
      <w:r w:rsidRPr="00247C3B">
        <w:rPr>
          <w:rFonts w:ascii="Cambria" w:eastAsia="Times New Roman" w:hAnsi="Cambria" w:cstheme="minorHAnsi"/>
          <w:sz w:val="20"/>
          <w:szCs w:val="20"/>
          <w:lang w:val="es-ES_tradnl" w:eastAsia="es-ES"/>
        </w:rPr>
        <w:t>. Podrá manifestar su negativa de tratamiento de sus datos personales directamente en las instalaciones de la Dirección</w:t>
      </w:r>
      <w:r>
        <w:rPr>
          <w:rFonts w:ascii="Cambria" w:eastAsia="Times New Roman" w:hAnsi="Cambria" w:cstheme="minorHAnsi"/>
          <w:sz w:val="20"/>
          <w:szCs w:val="20"/>
          <w:lang w:val="es-ES_tradnl" w:eastAsia="es-ES"/>
        </w:rPr>
        <w:t xml:space="preserve"> de Recursos Humanos y Servicio Profesional</w:t>
      </w:r>
      <w:r w:rsidRPr="00247C3B">
        <w:rPr>
          <w:rFonts w:ascii="Cambria" w:eastAsia="Times New Roman" w:hAnsi="Cambria" w:cstheme="minorHAnsi"/>
          <w:sz w:val="20"/>
          <w:szCs w:val="20"/>
          <w:lang w:val="es-ES_tradnl" w:eastAsia="es-ES"/>
        </w:rPr>
        <w:t xml:space="preserve"> de Carrera de la Secretaría de Finanzas y Administración del Municipio de Monterrey, con domicilio en Palacio Municipal de Monterrey, ubicado en Zaragoza sur, sin número, 2do piso, colonia Centro, Monterrey, Nuevo León, C.P. 64000, </w:t>
      </w:r>
      <w:r w:rsidRPr="00247C3B">
        <w:rPr>
          <w:rFonts w:ascii="Cambria" w:eastAsia="Cambria" w:hAnsi="Cambria" w:cstheme="minorHAnsi"/>
          <w:spacing w:val="4"/>
          <w:sz w:val="20"/>
          <w:szCs w:val="20"/>
        </w:rPr>
        <w:t xml:space="preserve">o acudiendo directamente ante la Unidad de Transparencia de Administración Pública Centralizada del Municipio de Monterrey (Dirección de Transparencia de la Contraloría Municipal), con domicilio en </w:t>
      </w:r>
      <w:r w:rsidRPr="00247C3B">
        <w:rPr>
          <w:rFonts w:ascii="Cambria" w:eastAsia="Cambria" w:hAnsi="Cambria" w:cstheme="minorHAnsi"/>
          <w:b/>
          <w:spacing w:val="4"/>
          <w:sz w:val="20"/>
          <w:szCs w:val="20"/>
          <w:lang w:val="es-ES_tradnl"/>
        </w:rPr>
        <w:t>Hidalgo número 443, piso 1, en la colonia Centro, de Monterrey, Nuevo León, C.P. 64000</w:t>
      </w:r>
      <w:r w:rsidRPr="00247C3B">
        <w:rPr>
          <w:rFonts w:ascii="Cambria" w:eastAsia="Cambria" w:hAnsi="Cambria" w:cstheme="minorHAnsi"/>
          <w:spacing w:val="4"/>
          <w:sz w:val="20"/>
          <w:szCs w:val="20"/>
        </w:rPr>
        <w:t xml:space="preserve">, y/o por medio del correo electrónico </w:t>
      </w:r>
      <w:hyperlink r:id="rId9" w:history="1">
        <w:r w:rsidRPr="00247C3B">
          <w:rPr>
            <w:rStyle w:val="Hipervnculo"/>
            <w:rFonts w:ascii="Cambria" w:eastAsia="Cambria" w:hAnsi="Cambria" w:cstheme="minorHAnsi"/>
            <w:spacing w:val="4"/>
            <w:sz w:val="20"/>
            <w:szCs w:val="20"/>
          </w:rPr>
          <w:t>transparencia.soporte@monterrey.gob.mx</w:t>
        </w:r>
      </w:hyperlink>
    </w:p>
    <w:p w14:paraId="67553CC4" w14:textId="77777777" w:rsidR="000F45EF" w:rsidRDefault="000F45EF" w:rsidP="000F45EF">
      <w:pPr>
        <w:ind w:left="142" w:right="147"/>
        <w:jc w:val="both"/>
        <w:rPr>
          <w:rFonts w:ascii="Cambria" w:eastAsia="Times New Roman" w:hAnsi="Cambria" w:cstheme="minorHAnsi"/>
          <w:b/>
          <w:sz w:val="20"/>
          <w:szCs w:val="20"/>
          <w:lang w:val="es-ES_tradnl" w:eastAsia="es-ES"/>
        </w:rPr>
      </w:pPr>
    </w:p>
    <w:p w14:paraId="4C09147A" w14:textId="77777777" w:rsidR="000F45EF" w:rsidRDefault="000F45EF" w:rsidP="000F45EF">
      <w:pPr>
        <w:ind w:left="142" w:right="147"/>
        <w:jc w:val="both"/>
        <w:rPr>
          <w:rFonts w:ascii="Cambria" w:eastAsia="Times New Roman" w:hAnsi="Cambria" w:cstheme="minorHAnsi"/>
          <w:sz w:val="20"/>
          <w:szCs w:val="20"/>
          <w:lang w:val="es-ES_tradnl" w:eastAsia="es-ES"/>
        </w:rPr>
      </w:pPr>
      <w:r w:rsidRPr="00247C3B">
        <w:rPr>
          <w:rFonts w:ascii="Cambria" w:eastAsia="Times New Roman" w:hAnsi="Cambria" w:cstheme="minorHAnsi"/>
          <w:b/>
          <w:sz w:val="20"/>
          <w:szCs w:val="20"/>
          <w:lang w:val="es-ES_tradnl" w:eastAsia="es-ES"/>
        </w:rPr>
        <w:t>FUNDAMENTO PARA EL TRATAMIENTO DE DATOS PERSONALES.</w:t>
      </w:r>
      <w:r w:rsidRPr="00247C3B">
        <w:rPr>
          <w:rFonts w:ascii="Cambria" w:eastAsia="Times New Roman" w:hAnsi="Cambria" w:cs="Tahoma"/>
          <w:lang w:val="es-ES_tradnl" w:eastAsia="es-ES"/>
        </w:rPr>
        <w:t xml:space="preserve"> </w:t>
      </w:r>
      <w:r w:rsidRPr="00E65296">
        <w:rPr>
          <w:rFonts w:ascii="Cambria" w:eastAsia="Times New Roman" w:hAnsi="Cambria" w:cstheme="minorHAnsi"/>
          <w:sz w:val="20"/>
          <w:szCs w:val="20"/>
          <w:lang w:val="es-ES_tradnl" w:eastAsia="es-ES"/>
        </w:rPr>
        <w:t xml:space="preserve">El tratamiento de sus datos personales se realiza con fundamento en los artículos </w:t>
      </w:r>
      <w:r w:rsidRPr="00E65296">
        <w:rPr>
          <w:rFonts w:ascii="Cambria" w:hAnsi="Cambria" w:cstheme="minorHAnsi"/>
          <w:color w:val="000000"/>
          <w:sz w:val="20"/>
          <w:szCs w:val="20"/>
        </w:rPr>
        <w:t xml:space="preserve"> 3, fracción II, 16 al 35, 81, 97, 99 de Ley de Protección de Datos Personales en Posesión de Sujetos Obligados del Estado de Nuevo León, y demás relativos </w:t>
      </w:r>
      <w:r w:rsidRPr="00E65296">
        <w:rPr>
          <w:rFonts w:ascii="Cambria" w:eastAsia="Times New Roman" w:hAnsi="Cambria" w:cstheme="minorHAnsi"/>
          <w:sz w:val="20"/>
          <w:szCs w:val="20"/>
          <w:lang w:val="es-ES_tradnl" w:eastAsia="es-ES"/>
        </w:rPr>
        <w:t>que resulten aplicables</w:t>
      </w:r>
      <w:r>
        <w:rPr>
          <w:rFonts w:ascii="Cambria" w:eastAsia="Times New Roman" w:hAnsi="Cambria" w:cstheme="minorHAnsi"/>
          <w:sz w:val="20"/>
          <w:szCs w:val="20"/>
          <w:lang w:val="es-ES_tradnl" w:eastAsia="es-ES"/>
        </w:rPr>
        <w:t xml:space="preserve">; </w:t>
      </w:r>
      <w:r w:rsidRPr="00E65296">
        <w:rPr>
          <w:rFonts w:ascii="Cambria" w:eastAsia="Times New Roman" w:hAnsi="Cambria" w:cstheme="minorHAnsi"/>
          <w:sz w:val="20"/>
          <w:szCs w:val="20"/>
          <w:lang w:val="es-ES_tradnl" w:eastAsia="es-ES"/>
        </w:rPr>
        <w:t xml:space="preserve">artículos 68, 167 215, 216 y demás relativos a la Ley de Seguridad Pública para el Estado de Nuevo León; </w:t>
      </w:r>
      <w:r>
        <w:rPr>
          <w:rFonts w:ascii="Cambria" w:eastAsia="Times New Roman" w:hAnsi="Cambria" w:cstheme="minorHAnsi"/>
          <w:sz w:val="20"/>
          <w:szCs w:val="20"/>
          <w:lang w:val="es-ES_tradnl" w:eastAsia="es-ES"/>
        </w:rPr>
        <w:t xml:space="preserve">artículos 13, 21, 44, 48 y demás relativos al Reglamento del Servicio Profesional de Carrera Policial del Municipio de Monterrey , </w:t>
      </w:r>
      <w:r w:rsidRPr="00E65296">
        <w:rPr>
          <w:rFonts w:ascii="Cambria" w:eastAsia="Times New Roman" w:hAnsi="Cambria" w:cstheme="minorHAnsi"/>
          <w:sz w:val="20"/>
          <w:szCs w:val="20"/>
          <w:lang w:val="es-ES_tradnl" w:eastAsia="es-ES"/>
        </w:rPr>
        <w:t>así como los artículos 16 fracción II, 29, 38, 40  fracción XVIII del Reglamento de la Administración Pública Municipal de Monterrey.</w:t>
      </w:r>
    </w:p>
    <w:p w14:paraId="13636E08" w14:textId="77777777" w:rsidR="000F45EF" w:rsidRPr="00247C3B" w:rsidRDefault="000F45EF" w:rsidP="000F45EF">
      <w:pPr>
        <w:ind w:left="142" w:right="147"/>
        <w:jc w:val="both"/>
        <w:rPr>
          <w:rFonts w:ascii="Cambria" w:eastAsia="Times New Roman" w:hAnsi="Cambria" w:cstheme="minorHAnsi"/>
          <w:sz w:val="20"/>
          <w:szCs w:val="20"/>
          <w:lang w:val="es-ES_tradnl" w:eastAsia="es-ES"/>
        </w:rPr>
      </w:pPr>
    </w:p>
    <w:p w14:paraId="6880D6FC" w14:textId="77777777" w:rsidR="000F45EF" w:rsidRPr="00020CC9" w:rsidRDefault="000F45EF" w:rsidP="000F45EF">
      <w:pPr>
        <w:ind w:left="142" w:right="147" w:firstLine="1"/>
        <w:jc w:val="both"/>
        <w:rPr>
          <w:rFonts w:ascii="Cambria" w:eastAsia="Times New Roman" w:hAnsi="Cambria" w:cstheme="minorHAnsi"/>
          <w:sz w:val="20"/>
          <w:szCs w:val="20"/>
          <w:lang w:val="es-ES_tradnl" w:eastAsia="es-ES"/>
        </w:rPr>
      </w:pPr>
      <w:r w:rsidRPr="00020CC9">
        <w:rPr>
          <w:rFonts w:ascii="Cambria" w:eastAsia="Times New Roman" w:hAnsi="Cambria" w:cstheme="minorHAnsi"/>
          <w:b/>
          <w:sz w:val="20"/>
          <w:szCs w:val="20"/>
          <w:lang w:val="es-ES_tradnl" w:eastAsia="es-ES"/>
        </w:rPr>
        <w:lastRenderedPageBreak/>
        <w:t xml:space="preserve">TRANSFERENCIAS. </w:t>
      </w:r>
      <w:r>
        <w:rPr>
          <w:rFonts w:ascii="Cambria" w:eastAsia="Times New Roman" w:hAnsi="Cambria" w:cstheme="minorHAnsi"/>
          <w:sz w:val="20"/>
          <w:szCs w:val="20"/>
          <w:lang w:val="es-ES_tradnl" w:eastAsia="es-ES"/>
        </w:rPr>
        <w:t>Se informa que no se realizaran transferencias salvo las que sean necesarias</w:t>
      </w:r>
      <w:r w:rsidRPr="00020CC9">
        <w:rPr>
          <w:rFonts w:ascii="Cambria" w:eastAsia="Times New Roman" w:hAnsi="Cambria" w:cstheme="minorHAnsi"/>
          <w:sz w:val="20"/>
          <w:szCs w:val="20"/>
          <w:lang w:val="es-ES_tradnl" w:eastAsia="es-ES"/>
        </w:rPr>
        <w:t xml:space="preserve"> para atender requerimientos de información de una </w:t>
      </w:r>
      <w:r>
        <w:rPr>
          <w:rFonts w:ascii="Cambria" w:eastAsia="Times New Roman" w:hAnsi="Cambria" w:cstheme="minorHAnsi"/>
          <w:sz w:val="20"/>
          <w:szCs w:val="20"/>
          <w:lang w:val="es-ES_tradnl" w:eastAsia="es-ES"/>
        </w:rPr>
        <w:t>autoridad competente tanto i</w:t>
      </w:r>
      <w:r w:rsidRPr="00020CC9">
        <w:rPr>
          <w:rFonts w:ascii="Cambria" w:eastAsia="Times New Roman" w:hAnsi="Cambria" w:cstheme="minorHAnsi"/>
          <w:sz w:val="20"/>
          <w:szCs w:val="20"/>
          <w:lang w:val="es-ES_tradnl" w:eastAsia="es-ES"/>
        </w:rPr>
        <w:t>nterna del Municipio de Monterrey como externa, que estén debidamente fundados y motivados.</w:t>
      </w:r>
    </w:p>
    <w:p w14:paraId="31C47696" w14:textId="77777777" w:rsidR="000F45EF" w:rsidRDefault="000F45EF" w:rsidP="000F45EF">
      <w:pPr>
        <w:ind w:left="142" w:right="147"/>
        <w:jc w:val="both"/>
        <w:rPr>
          <w:rFonts w:ascii="Cambria" w:eastAsia="Times New Roman" w:hAnsi="Cambria" w:cstheme="minorHAnsi"/>
          <w:sz w:val="20"/>
          <w:szCs w:val="20"/>
          <w:lang w:val="es-ES_tradnl" w:eastAsia="es-ES"/>
        </w:rPr>
      </w:pPr>
    </w:p>
    <w:p w14:paraId="590627B1" w14:textId="77777777" w:rsidR="000F45EF" w:rsidRPr="00247C3B" w:rsidRDefault="000F45EF" w:rsidP="000F45EF">
      <w:pPr>
        <w:ind w:left="142" w:right="147"/>
        <w:jc w:val="both"/>
        <w:rPr>
          <w:rStyle w:val="Hipervnculo"/>
          <w:rFonts w:ascii="Cambria" w:eastAsia="Cambria" w:hAnsi="Cambria" w:cstheme="minorHAnsi"/>
          <w:spacing w:val="1"/>
          <w:sz w:val="20"/>
          <w:szCs w:val="20"/>
        </w:rPr>
      </w:pPr>
      <w:r w:rsidRPr="00247C3B">
        <w:rPr>
          <w:rFonts w:ascii="Cambria" w:eastAsia="Times New Roman" w:hAnsi="Cambria" w:cstheme="minorHAnsi"/>
          <w:b/>
          <w:sz w:val="20"/>
          <w:szCs w:val="20"/>
          <w:lang w:val="es-ES_tradnl" w:eastAsia="es-ES"/>
        </w:rPr>
        <w:t xml:space="preserve">MECANISMOS PARA EL EJERCICIO DE LOS DERECHOS ARCO. </w:t>
      </w:r>
      <w:r w:rsidRPr="00247C3B">
        <w:rPr>
          <w:rFonts w:ascii="Cambria" w:eastAsia="Cambria" w:hAnsi="Cambria" w:cstheme="minorHAnsi"/>
          <w:spacing w:val="1"/>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247C3B">
        <w:rPr>
          <w:rFonts w:ascii="Cambria" w:eastAsia="Cambria" w:hAnsi="Cambria" w:cstheme="minorHAnsi"/>
          <w:b/>
          <w:spacing w:val="1"/>
          <w:sz w:val="20"/>
          <w:szCs w:val="20"/>
          <w:lang w:val="es-ES_tradnl"/>
        </w:rPr>
        <w:t>Hidalgo número 443, piso 1, en la colonia Centro, de Monterrey, Nuevo León, C.P. 64000</w:t>
      </w:r>
      <w:r w:rsidRPr="00247C3B">
        <w:rPr>
          <w:rFonts w:ascii="Cambria" w:eastAsia="Cambria" w:hAnsi="Cambria" w:cstheme="minorHAnsi"/>
          <w:spacing w:val="1"/>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247C3B">
          <w:rPr>
            <w:rStyle w:val="Hipervnculo"/>
            <w:rFonts w:ascii="Cambria" w:eastAsia="Cambria" w:hAnsi="Cambria" w:cstheme="minorHAnsi"/>
            <w:spacing w:val="1"/>
            <w:sz w:val="20"/>
            <w:szCs w:val="20"/>
          </w:rPr>
          <w:t>https://www.plataformadetransparencia.org.mx/</w:t>
        </w:r>
      </w:hyperlink>
      <w:r w:rsidRPr="00247C3B">
        <w:rPr>
          <w:rFonts w:ascii="Cambria" w:eastAsia="Cambria" w:hAnsi="Cambria" w:cstheme="minorHAnsi"/>
          <w:spacing w:val="1"/>
          <w:sz w:val="20"/>
          <w:szCs w:val="20"/>
        </w:rPr>
        <w:t xml:space="preserve"> o bien, al correo electrónico: </w:t>
      </w:r>
      <w:hyperlink r:id="rId11" w:history="1">
        <w:r w:rsidRPr="00247C3B">
          <w:rPr>
            <w:rStyle w:val="Hipervnculo"/>
            <w:rFonts w:ascii="Cambria" w:eastAsia="Cambria" w:hAnsi="Cambria" w:cstheme="minorHAnsi"/>
            <w:spacing w:val="1"/>
            <w:sz w:val="20"/>
            <w:szCs w:val="20"/>
          </w:rPr>
          <w:t>transparencia.soporte@monterrey.gob.mx</w:t>
        </w:r>
      </w:hyperlink>
    </w:p>
    <w:p w14:paraId="5C2D8AEA" w14:textId="77777777" w:rsidR="000F45EF" w:rsidRPr="00247C3B" w:rsidRDefault="000F45EF" w:rsidP="000F45EF">
      <w:pPr>
        <w:spacing w:before="240"/>
        <w:ind w:left="142" w:right="147"/>
        <w:jc w:val="both"/>
        <w:rPr>
          <w:rFonts w:ascii="Cambria" w:eastAsia="Cambria" w:hAnsi="Cambria" w:cstheme="minorHAnsi"/>
          <w:spacing w:val="1"/>
          <w:sz w:val="20"/>
          <w:szCs w:val="20"/>
        </w:rPr>
      </w:pPr>
      <w:r w:rsidRPr="00247C3B">
        <w:rPr>
          <w:rFonts w:ascii="Cambria" w:eastAsia="Cambria" w:hAnsi="Cambria" w:cstheme="minorHAnsi"/>
          <w:spacing w:val="1"/>
          <w:sz w:val="20"/>
          <w:szCs w:val="20"/>
        </w:rPr>
        <w:t>Aunado a lo anterior, usted tiene el derecho de acceder a los datos personales que obren en posesión de la Dirección</w:t>
      </w:r>
      <w:r>
        <w:rPr>
          <w:rFonts w:ascii="Cambria" w:eastAsia="Cambria" w:hAnsi="Cambria" w:cstheme="minorHAnsi"/>
          <w:spacing w:val="1"/>
          <w:sz w:val="20"/>
          <w:szCs w:val="20"/>
        </w:rPr>
        <w:t xml:space="preserve"> de Recursos Humanos y Servicio Profesional</w:t>
      </w:r>
      <w:r w:rsidRPr="00247C3B">
        <w:rPr>
          <w:rFonts w:ascii="Cambria" w:eastAsia="Cambria" w:hAnsi="Cambria" w:cstheme="minorHAnsi"/>
          <w:spacing w:val="1"/>
          <w:sz w:val="20"/>
          <w:szCs w:val="20"/>
        </w:rPr>
        <w:t xml:space="preserve"> de Carrera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14:paraId="5A371623" w14:textId="77777777" w:rsidR="000F45EF" w:rsidRPr="00247C3B" w:rsidRDefault="000F45EF" w:rsidP="000F45EF">
      <w:pPr>
        <w:spacing w:before="240"/>
        <w:ind w:left="142" w:right="147"/>
        <w:jc w:val="both"/>
        <w:rPr>
          <w:rFonts w:ascii="Cambria" w:eastAsia="Cambria" w:hAnsi="Cambria" w:cstheme="minorHAnsi"/>
          <w:spacing w:val="1"/>
          <w:sz w:val="20"/>
          <w:szCs w:val="20"/>
        </w:rPr>
      </w:pPr>
      <w:r w:rsidRPr="00247C3B">
        <w:rPr>
          <w:rFonts w:ascii="Cambria" w:eastAsia="Cambria" w:hAnsi="Cambria" w:cstheme="minorHAnsi"/>
          <w:spacing w:val="1"/>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E592279"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I) El nombre del titular y su domicilio o cualquier otro medio para recibir notificaciones.</w:t>
      </w:r>
    </w:p>
    <w:p w14:paraId="0C8C22B3"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II) Los documentos que acrediten la identidad del titular y, en su caso, la personalidad e identidad de su representante;</w:t>
      </w:r>
    </w:p>
    <w:p w14:paraId="771BDCFA"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III) De ser posible, el área responsable que trata los datos personales y ante el cual se presenta la solicitud;</w:t>
      </w:r>
    </w:p>
    <w:p w14:paraId="02F96C9E"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IV) La descripción clara y precisa de los datos personales respecto de los que se busca ejercer alguno de los derechos ARCO, salvo que se trate del derecho de acceso;</w:t>
      </w:r>
    </w:p>
    <w:p w14:paraId="35C89E60"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V) La descripción del derecho ARCO que se pretende ejercer, o bien, lo que solicita el titular;</w:t>
      </w:r>
    </w:p>
    <w:p w14:paraId="6C708C76" w14:textId="77777777" w:rsidR="000F45EF" w:rsidRPr="00247C3B" w:rsidRDefault="000F45EF" w:rsidP="000F45EF">
      <w:pPr>
        <w:pStyle w:val="Sinespaciado"/>
        <w:ind w:left="142" w:right="147"/>
        <w:jc w:val="both"/>
        <w:rPr>
          <w:rFonts w:ascii="Cambria" w:hAnsi="Cambria"/>
          <w:sz w:val="20"/>
          <w:szCs w:val="20"/>
        </w:rPr>
      </w:pPr>
      <w:r w:rsidRPr="00247C3B">
        <w:rPr>
          <w:rFonts w:ascii="Cambria" w:hAnsi="Cambria"/>
          <w:sz w:val="20"/>
          <w:szCs w:val="20"/>
        </w:rPr>
        <w:t>VI) Cualquier otro elemento o documento que facilite la localización de los datos personales, en su caso.</w:t>
      </w:r>
    </w:p>
    <w:p w14:paraId="34C97591" w14:textId="77777777" w:rsidR="000F45EF" w:rsidRPr="00247C3B" w:rsidRDefault="000F45EF" w:rsidP="000F45EF">
      <w:pPr>
        <w:pStyle w:val="Sinespaciado"/>
        <w:ind w:left="142" w:right="147"/>
        <w:jc w:val="both"/>
        <w:rPr>
          <w:rFonts w:ascii="Cambria" w:hAnsi="Cambria"/>
          <w:sz w:val="20"/>
          <w:szCs w:val="20"/>
        </w:rPr>
      </w:pPr>
    </w:p>
    <w:p w14:paraId="2FB00854" w14:textId="77777777" w:rsidR="000F45EF" w:rsidRPr="00247C3B" w:rsidRDefault="000F45EF" w:rsidP="000F45EF">
      <w:pPr>
        <w:pStyle w:val="Sinespaciado"/>
        <w:ind w:left="142" w:right="147"/>
        <w:jc w:val="both"/>
        <w:rPr>
          <w:rStyle w:val="Hipervnculo"/>
          <w:rFonts w:ascii="Cambria" w:eastAsia="Cambria" w:hAnsi="Cambria" w:cstheme="minorHAnsi"/>
          <w:spacing w:val="1"/>
          <w:sz w:val="20"/>
          <w:szCs w:val="20"/>
        </w:rPr>
      </w:pPr>
      <w:r w:rsidRPr="00247C3B">
        <w:rPr>
          <w:rFonts w:ascii="Cambria" w:eastAsia="Cambria" w:hAnsi="Cambria" w:cstheme="minorHAnsi"/>
          <w:spacing w:val="1"/>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247C3B">
          <w:rPr>
            <w:rStyle w:val="Hipervnculo"/>
            <w:rFonts w:ascii="Cambria" w:eastAsia="Cambria" w:hAnsi="Cambria" w:cstheme="minorHAnsi"/>
            <w:spacing w:val="1"/>
            <w:sz w:val="20"/>
            <w:szCs w:val="20"/>
          </w:rPr>
          <w:t>transparencia.soporte@monterrey.gob.mx</w:t>
        </w:r>
      </w:hyperlink>
    </w:p>
    <w:p w14:paraId="0F3C5164" w14:textId="77777777" w:rsidR="000F45EF" w:rsidRPr="00247C3B" w:rsidRDefault="000F45EF" w:rsidP="000F45EF">
      <w:pPr>
        <w:pStyle w:val="Sinespaciado"/>
        <w:ind w:left="142" w:right="147"/>
        <w:jc w:val="both"/>
        <w:rPr>
          <w:rStyle w:val="Hipervnculo"/>
          <w:rFonts w:ascii="Cambria" w:eastAsia="Cambria" w:hAnsi="Cambria" w:cstheme="minorHAnsi"/>
          <w:spacing w:val="1"/>
          <w:sz w:val="20"/>
          <w:szCs w:val="20"/>
        </w:rPr>
      </w:pPr>
    </w:p>
    <w:p w14:paraId="180B18C3" w14:textId="77777777" w:rsidR="000F45EF" w:rsidRPr="00247C3B" w:rsidRDefault="000F45EF" w:rsidP="000F45EF">
      <w:pPr>
        <w:spacing w:line="244" w:lineRule="auto"/>
        <w:ind w:left="142" w:right="147"/>
        <w:jc w:val="both"/>
        <w:rPr>
          <w:rFonts w:ascii="Cambria" w:eastAsia="Cambria" w:hAnsi="Cambria" w:cstheme="minorHAnsi"/>
          <w:sz w:val="20"/>
          <w:szCs w:val="20"/>
        </w:rPr>
      </w:pPr>
      <w:r w:rsidRPr="00247C3B">
        <w:rPr>
          <w:rFonts w:ascii="Cambria" w:eastAsia="Cambria" w:hAnsi="Cambria" w:cstheme="minorHAnsi"/>
          <w:b/>
          <w:sz w:val="20"/>
          <w:szCs w:val="20"/>
        </w:rPr>
        <w:lastRenderedPageBreak/>
        <w:t>MODIFIC</w:t>
      </w:r>
      <w:r w:rsidRPr="00247C3B">
        <w:rPr>
          <w:rFonts w:ascii="Cambria" w:eastAsia="Cambria" w:hAnsi="Cambria" w:cstheme="minorHAnsi"/>
          <w:b/>
          <w:spacing w:val="-1"/>
          <w:sz w:val="20"/>
          <w:szCs w:val="20"/>
        </w:rPr>
        <w:t>A</w:t>
      </w:r>
      <w:r w:rsidRPr="00247C3B">
        <w:rPr>
          <w:rFonts w:ascii="Cambria" w:eastAsia="Cambria" w:hAnsi="Cambria" w:cstheme="minorHAnsi"/>
          <w:b/>
          <w:spacing w:val="2"/>
          <w:sz w:val="20"/>
          <w:szCs w:val="20"/>
        </w:rPr>
        <w:t>C</w:t>
      </w:r>
      <w:r w:rsidRPr="00247C3B">
        <w:rPr>
          <w:rFonts w:ascii="Cambria" w:eastAsia="Cambria" w:hAnsi="Cambria" w:cstheme="minorHAnsi"/>
          <w:b/>
          <w:sz w:val="20"/>
          <w:szCs w:val="20"/>
        </w:rPr>
        <w:t>IONES</w:t>
      </w:r>
      <w:r w:rsidRPr="00247C3B">
        <w:rPr>
          <w:rFonts w:ascii="Cambria" w:eastAsia="Cambria" w:hAnsi="Cambria" w:cstheme="minorHAnsi"/>
          <w:b/>
          <w:spacing w:val="32"/>
          <w:sz w:val="20"/>
          <w:szCs w:val="20"/>
        </w:rPr>
        <w:t xml:space="preserve"> </w:t>
      </w:r>
      <w:r w:rsidRPr="00247C3B">
        <w:rPr>
          <w:rFonts w:ascii="Cambria" w:eastAsia="Cambria" w:hAnsi="Cambria" w:cstheme="minorHAnsi"/>
          <w:b/>
          <w:sz w:val="20"/>
          <w:szCs w:val="20"/>
        </w:rPr>
        <w:t>AL</w:t>
      </w:r>
      <w:r w:rsidRPr="00247C3B">
        <w:rPr>
          <w:rFonts w:ascii="Cambria" w:eastAsia="Cambria" w:hAnsi="Cambria" w:cstheme="minorHAnsi"/>
          <w:b/>
          <w:spacing w:val="35"/>
          <w:sz w:val="20"/>
          <w:szCs w:val="20"/>
        </w:rPr>
        <w:t xml:space="preserve"> </w:t>
      </w:r>
      <w:r w:rsidRPr="00247C3B">
        <w:rPr>
          <w:rFonts w:ascii="Cambria" w:eastAsia="Cambria" w:hAnsi="Cambria" w:cstheme="minorHAnsi"/>
          <w:b/>
          <w:sz w:val="20"/>
          <w:szCs w:val="20"/>
        </w:rPr>
        <w:t>AVISO</w:t>
      </w:r>
      <w:r w:rsidRPr="00247C3B">
        <w:rPr>
          <w:rFonts w:ascii="Cambria" w:eastAsia="Cambria" w:hAnsi="Cambria" w:cstheme="minorHAnsi"/>
          <w:b/>
          <w:spacing w:val="-1"/>
          <w:sz w:val="20"/>
          <w:szCs w:val="20"/>
        </w:rPr>
        <w:t>.</w:t>
      </w:r>
      <w:r w:rsidRPr="00247C3B">
        <w:rPr>
          <w:rFonts w:ascii="Cambria" w:eastAsia="Cambria" w:hAnsi="Cambria" w:cstheme="minorHAnsi"/>
          <w:b/>
          <w:spacing w:val="32"/>
          <w:sz w:val="20"/>
          <w:szCs w:val="20"/>
        </w:rPr>
        <w:t xml:space="preserve"> </w:t>
      </w:r>
      <w:r w:rsidRPr="00247C3B">
        <w:rPr>
          <w:rFonts w:ascii="Cambria" w:eastAsia="Cambria" w:hAnsi="Cambria" w:cstheme="minorHAnsi"/>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r w:rsidRPr="00247C3B">
          <w:rPr>
            <w:rFonts w:ascii="Cambria" w:hAnsi="Cambria" w:cstheme="minorHAnsi"/>
            <w:color w:val="0563C1"/>
            <w:sz w:val="20"/>
            <w:szCs w:val="20"/>
          </w:rPr>
          <w:t>http://www.monterrey.gob.mx/transparencia/AvisosDePrivacidad.html</w:t>
        </w:r>
      </w:hyperlink>
    </w:p>
    <w:p w14:paraId="24D326D3" w14:textId="05C6C5CA" w:rsidR="000F45EF" w:rsidRDefault="000F45EF" w:rsidP="000F45EF">
      <w:pPr>
        <w:spacing w:line="244" w:lineRule="auto"/>
        <w:ind w:right="71"/>
        <w:jc w:val="both"/>
        <w:rPr>
          <w:rFonts w:ascii="Cambria" w:hAnsi="Cambria" w:cstheme="minorHAnsi"/>
          <w:sz w:val="20"/>
          <w:szCs w:val="20"/>
        </w:rPr>
      </w:pPr>
    </w:p>
    <w:p w14:paraId="538534A8" w14:textId="77777777" w:rsidR="000F45EF" w:rsidRDefault="000F45EF" w:rsidP="000F45EF">
      <w:pPr>
        <w:spacing w:line="244" w:lineRule="auto"/>
        <w:ind w:left="105" w:right="71"/>
        <w:jc w:val="both"/>
        <w:rPr>
          <w:rFonts w:ascii="Cambria" w:hAnsi="Cambria" w:cstheme="minorHAnsi"/>
          <w:sz w:val="20"/>
          <w:szCs w:val="20"/>
        </w:rPr>
      </w:pPr>
    </w:p>
    <w:p w14:paraId="3842003A" w14:textId="77777777" w:rsidR="000F45EF" w:rsidRDefault="000F45EF" w:rsidP="000F45EF">
      <w:pPr>
        <w:spacing w:line="244" w:lineRule="auto"/>
        <w:ind w:left="105" w:right="71"/>
        <w:jc w:val="both"/>
        <w:rPr>
          <w:rFonts w:ascii="Cambria" w:hAnsi="Cambria" w:cstheme="minorHAnsi"/>
          <w:sz w:val="20"/>
          <w:szCs w:val="20"/>
        </w:rPr>
      </w:pPr>
    </w:p>
    <w:p w14:paraId="570F79D3" w14:textId="77777777" w:rsidR="000F45EF" w:rsidRDefault="000F45EF" w:rsidP="000F45EF">
      <w:pPr>
        <w:spacing w:line="244" w:lineRule="auto"/>
        <w:ind w:left="105" w:right="71"/>
        <w:jc w:val="both"/>
        <w:rPr>
          <w:rFonts w:ascii="Cambria" w:hAnsi="Cambria" w:cstheme="minorHAnsi"/>
          <w:sz w:val="20"/>
          <w:szCs w:val="20"/>
        </w:rPr>
      </w:pPr>
    </w:p>
    <w:p w14:paraId="07C17BCE" w14:textId="77777777" w:rsidR="000F45EF" w:rsidRPr="00247C3B" w:rsidRDefault="000F45EF" w:rsidP="000F45EF">
      <w:pPr>
        <w:spacing w:before="33"/>
        <w:jc w:val="right"/>
        <w:rPr>
          <w:rFonts w:ascii="Cambria" w:eastAsia="Cambria" w:hAnsi="Cambria" w:cs="Arial"/>
          <w:sz w:val="20"/>
          <w:szCs w:val="20"/>
        </w:rPr>
      </w:pPr>
      <w:r w:rsidRPr="00247C3B">
        <w:rPr>
          <w:rFonts w:ascii="Cambria" w:hAnsi="Cambria" w:cstheme="minorHAnsi"/>
          <w:noProof/>
          <w:sz w:val="20"/>
          <w:szCs w:val="20"/>
        </w:rPr>
        <mc:AlternateContent>
          <mc:Choice Requires="wpg">
            <w:drawing>
              <wp:anchor distT="0" distB="0" distL="114300" distR="114300" simplePos="0" relativeHeight="251659264" behindDoc="1" locked="0" layoutInCell="1" allowOverlap="1" wp14:anchorId="24B753BF" wp14:editId="28148BEC">
                <wp:simplePos x="0" y="0"/>
                <wp:positionH relativeFrom="page">
                  <wp:posOffset>1020775</wp:posOffset>
                </wp:positionH>
                <wp:positionV relativeFrom="paragraph">
                  <wp:posOffset>199390</wp:posOffset>
                </wp:positionV>
                <wp:extent cx="6165215" cy="0"/>
                <wp:effectExtent l="0" t="0" r="2603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3"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D5E9A" id="Group 2" o:spid="_x0000_s1026" style="position:absolute;margin-left:80.4pt;margin-top:15.7pt;width:485.45pt;height:0;z-index:-251657216;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" path="m,l9709,e" filled="f" strokeweight="1.6pt">
                  <v:path arrowok="t" o:connecttype="custom" o:connectlocs="0,0;9709,0" o:connectangles="0,0"/>
                </v:shape>
                <w10:wrap anchorx="page"/>
              </v:group>
            </w:pict>
          </mc:Fallback>
        </mc:AlternateContent>
      </w:r>
      <w:r w:rsidRPr="00247C3B">
        <w:rPr>
          <w:rFonts w:ascii="Cambria" w:hAnsi="Cambria" w:cstheme="minorHAnsi"/>
          <w:i/>
          <w:noProof/>
          <w:sz w:val="20"/>
          <w:szCs w:val="20"/>
          <w:lang w:val="es-ES_tradnl"/>
        </w:rPr>
        <w:t xml:space="preserve">Fecha de última Actualización </w:t>
      </w:r>
      <w:r>
        <w:rPr>
          <w:rFonts w:ascii="Cambria" w:hAnsi="Cambria" w:cstheme="minorHAnsi"/>
          <w:i/>
          <w:noProof/>
          <w:sz w:val="20"/>
          <w:szCs w:val="20"/>
          <w:lang w:val="es-ES_tradnl"/>
        </w:rPr>
        <w:t>30</w:t>
      </w:r>
      <w:r w:rsidRPr="00247C3B">
        <w:rPr>
          <w:rFonts w:ascii="Cambria" w:hAnsi="Cambria" w:cstheme="minorHAnsi"/>
          <w:i/>
          <w:noProof/>
          <w:sz w:val="20"/>
          <w:szCs w:val="20"/>
          <w:lang w:val="es-ES_tradnl"/>
        </w:rPr>
        <w:t>/</w:t>
      </w:r>
      <w:r>
        <w:rPr>
          <w:rFonts w:ascii="Cambria" w:hAnsi="Cambria" w:cstheme="minorHAnsi"/>
          <w:i/>
          <w:noProof/>
          <w:sz w:val="20"/>
          <w:szCs w:val="20"/>
          <w:lang w:val="es-ES_tradnl"/>
        </w:rPr>
        <w:t>abril</w:t>
      </w:r>
      <w:r w:rsidRPr="00247C3B">
        <w:rPr>
          <w:rFonts w:ascii="Cambria" w:hAnsi="Cambria" w:cstheme="minorHAnsi"/>
          <w:i/>
          <w:noProof/>
          <w:sz w:val="20"/>
          <w:szCs w:val="20"/>
          <w:lang w:val="es-ES_tradnl"/>
        </w:rPr>
        <w:t>/202</w:t>
      </w:r>
      <w:r>
        <w:rPr>
          <w:rFonts w:ascii="Cambria" w:hAnsi="Cambria" w:cstheme="minorHAnsi"/>
          <w:i/>
          <w:noProof/>
          <w:sz w:val="20"/>
          <w:szCs w:val="20"/>
          <w:lang w:val="es-ES_tradnl"/>
        </w:rPr>
        <w:t>4</w:t>
      </w:r>
    </w:p>
    <w:p w14:paraId="00000026" w14:textId="7DB21169" w:rsidR="00180FA0" w:rsidRPr="000A070A" w:rsidRDefault="00180FA0" w:rsidP="005C1046">
      <w:pPr>
        <w:spacing w:after="0" w:line="240" w:lineRule="auto"/>
        <w:ind w:right="106"/>
        <w:jc w:val="center"/>
        <w:rPr>
          <w:rFonts w:ascii="Arial" w:eastAsia="Cambria" w:hAnsi="Arial" w:cs="Arial"/>
          <w:color w:val="000000"/>
        </w:rPr>
      </w:pPr>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94F7" w14:textId="77777777" w:rsidR="00EA1416" w:rsidRDefault="00EA1416" w:rsidP="00F85DEF">
      <w:pPr>
        <w:spacing w:after="0" w:line="240" w:lineRule="auto"/>
      </w:pPr>
      <w:r>
        <w:separator/>
      </w:r>
    </w:p>
  </w:endnote>
  <w:endnote w:type="continuationSeparator" w:id="0">
    <w:p w14:paraId="5A865C41" w14:textId="77777777" w:rsidR="00EA1416" w:rsidRDefault="00EA1416"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88F8" w14:textId="77777777" w:rsidR="00EA1416" w:rsidRDefault="00EA1416" w:rsidP="00F85DEF">
      <w:pPr>
        <w:spacing w:after="0" w:line="240" w:lineRule="auto"/>
      </w:pPr>
      <w:r>
        <w:separator/>
      </w:r>
    </w:p>
  </w:footnote>
  <w:footnote w:type="continuationSeparator" w:id="0">
    <w:p w14:paraId="2E5013A9" w14:textId="77777777" w:rsidR="00EA1416" w:rsidRDefault="00EA1416"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EA1416">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EA1416"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EA1416">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2417CA"/>
    <w:multiLevelType w:val="hybridMultilevel"/>
    <w:tmpl w:val="1C02C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0F45EF"/>
    <w:rsid w:val="00121378"/>
    <w:rsid w:val="00121822"/>
    <w:rsid w:val="00136727"/>
    <w:rsid w:val="0014476B"/>
    <w:rsid w:val="00180FA0"/>
    <w:rsid w:val="001A78CC"/>
    <w:rsid w:val="00203E32"/>
    <w:rsid w:val="0023779D"/>
    <w:rsid w:val="002A5535"/>
    <w:rsid w:val="002B5B42"/>
    <w:rsid w:val="002B6DF3"/>
    <w:rsid w:val="002C5A22"/>
    <w:rsid w:val="002E11D6"/>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71F81"/>
    <w:rsid w:val="00690551"/>
    <w:rsid w:val="00693329"/>
    <w:rsid w:val="00693976"/>
    <w:rsid w:val="006C6620"/>
    <w:rsid w:val="00710803"/>
    <w:rsid w:val="00715505"/>
    <w:rsid w:val="00770F4A"/>
    <w:rsid w:val="00777644"/>
    <w:rsid w:val="007B2DCD"/>
    <w:rsid w:val="0081282E"/>
    <w:rsid w:val="008828AF"/>
    <w:rsid w:val="008D03BB"/>
    <w:rsid w:val="008E1577"/>
    <w:rsid w:val="00942C72"/>
    <w:rsid w:val="00963EC0"/>
    <w:rsid w:val="00981D13"/>
    <w:rsid w:val="00A26DD7"/>
    <w:rsid w:val="00A84A0E"/>
    <w:rsid w:val="00AC5F03"/>
    <w:rsid w:val="00B004ED"/>
    <w:rsid w:val="00B835C7"/>
    <w:rsid w:val="00B85817"/>
    <w:rsid w:val="00B86AE8"/>
    <w:rsid w:val="00BA335C"/>
    <w:rsid w:val="00C35B81"/>
    <w:rsid w:val="00CF1EDA"/>
    <w:rsid w:val="00CF39AE"/>
    <w:rsid w:val="00D12378"/>
    <w:rsid w:val="00D619EA"/>
    <w:rsid w:val="00D93542"/>
    <w:rsid w:val="00DE6C94"/>
    <w:rsid w:val="00E54533"/>
    <w:rsid w:val="00EA1416"/>
    <w:rsid w:val="00EA302C"/>
    <w:rsid w:val="00EA3A8C"/>
    <w:rsid w:val="00EA5707"/>
    <w:rsid w:val="00EC5F10"/>
    <w:rsid w:val="00ED09E1"/>
    <w:rsid w:val="00F24AAC"/>
    <w:rsid w:val="00F31E7A"/>
    <w:rsid w:val="00F6779F"/>
    <w:rsid w:val="00F74661"/>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BA335C"/>
    <w:pPr>
      <w:ind w:left="720"/>
      <w:contextualSpacing/>
    </w:pPr>
  </w:style>
  <w:style w:type="paragraph" w:styleId="Sinespaciado">
    <w:name w:val="No Spacing"/>
    <w:uiPriority w:val="1"/>
    <w:qFormat/>
    <w:rsid w:val="000F45EF"/>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DF0B5-67A5-4A8D-925B-6F6CE04E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7</cp:revision>
  <dcterms:created xsi:type="dcterms:W3CDTF">2023-12-20T18:46:00Z</dcterms:created>
  <dcterms:modified xsi:type="dcterms:W3CDTF">2024-05-10T17:08:00Z</dcterms:modified>
</cp:coreProperties>
</file>