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C09A" w14:textId="77777777" w:rsidR="00C26781" w:rsidRPr="00C26781" w:rsidRDefault="00C26781" w:rsidP="00267A4C">
      <w:pPr>
        <w:spacing w:line="259" w:lineRule="auto"/>
        <w:jc w:val="center"/>
        <w:rPr>
          <w:rFonts w:ascii="Arial" w:eastAsia="Arial" w:hAnsi="Arial" w:cs="Arial"/>
          <w:color w:val="000000"/>
          <w:sz w:val="18"/>
          <w:szCs w:val="18"/>
          <w:highlight w:val="white"/>
          <w:lang w:val="es-MX"/>
        </w:rPr>
      </w:pPr>
      <w:r w:rsidRPr="00C26781">
        <w:rPr>
          <w:rFonts w:ascii="Arial" w:eastAsia="Arial" w:hAnsi="Arial" w:cs="Arial"/>
          <w:b/>
          <w:sz w:val="18"/>
          <w:szCs w:val="18"/>
          <w:lang w:val="es-MX"/>
        </w:rPr>
        <w:t xml:space="preserve">AVISO DE PRIVACIDAD SIMPLIFICADO </w:t>
      </w:r>
      <w:r w:rsidRPr="00C26781">
        <w:rPr>
          <w:rFonts w:ascii="Arial" w:eastAsia="Arial" w:hAnsi="Arial" w:cs="Arial"/>
          <w:color w:val="000000"/>
          <w:sz w:val="18"/>
          <w:szCs w:val="18"/>
          <w:highlight w:val="white"/>
          <w:lang w:val="es-MX"/>
        </w:rPr>
        <w:t> </w:t>
      </w:r>
    </w:p>
    <w:p w14:paraId="3953ACF6" w14:textId="506AD6D8" w:rsidR="00C26781" w:rsidRPr="00C26781" w:rsidRDefault="002849A1" w:rsidP="00267A4C">
      <w:pPr>
        <w:spacing w:line="259" w:lineRule="auto"/>
        <w:jc w:val="center"/>
        <w:rPr>
          <w:rFonts w:ascii="Arial" w:eastAsia="Arial" w:hAnsi="Arial" w:cs="Arial"/>
          <w:b/>
          <w:sz w:val="18"/>
          <w:szCs w:val="18"/>
          <w:lang w:val="es-MX"/>
        </w:rPr>
      </w:pPr>
      <w:r w:rsidRPr="00945E81">
        <w:rPr>
          <w:rFonts w:ascii="Arial" w:eastAsia="Arial" w:hAnsi="Arial" w:cs="Arial"/>
          <w:b/>
          <w:color w:val="000000"/>
          <w:sz w:val="18"/>
          <w:szCs w:val="18"/>
          <w:lang w:val="es-MX"/>
        </w:rPr>
        <w:t>REGISTRO MUNICIPAL DE VISITAS DOMICILIARIAS</w:t>
      </w:r>
      <w:r w:rsidRPr="00C26781" w:rsidDel="005556E1">
        <w:rPr>
          <w:rFonts w:ascii="Arial" w:eastAsia="Arial" w:hAnsi="Arial" w:cs="Arial"/>
          <w:b/>
          <w:color w:val="000000"/>
          <w:sz w:val="18"/>
          <w:szCs w:val="18"/>
          <w:highlight w:val="white"/>
          <w:lang w:val="es-MX"/>
        </w:rPr>
        <w:t xml:space="preserve"> </w:t>
      </w:r>
    </w:p>
    <w:p w14:paraId="444423D3" w14:textId="77777777" w:rsidR="00945E81" w:rsidRDefault="00945E81" w:rsidP="00C26781">
      <w:pPr>
        <w:spacing w:after="160" w:line="259" w:lineRule="auto"/>
        <w:jc w:val="both"/>
        <w:rPr>
          <w:rFonts w:ascii="Arial" w:eastAsia="Arial" w:hAnsi="Arial" w:cs="Arial"/>
          <w:sz w:val="18"/>
          <w:szCs w:val="18"/>
          <w:lang w:val="es-MX"/>
        </w:rPr>
      </w:pPr>
      <w:r w:rsidRPr="00945E81">
        <w:rPr>
          <w:rFonts w:ascii="Arial" w:eastAsia="Arial" w:hAnsi="Arial" w:cs="Arial"/>
          <w:sz w:val="18"/>
          <w:szCs w:val="18"/>
          <w:lang w:val="es-MX"/>
        </w:rPr>
        <w:t xml:space="preserve">El Municipio de Monterrey, a través de la Dirección de Mejora Regulatoria de la Secretaría de Innovación y Gobierno Abierto, con domicilio en Pabellón M Edificio Ocampo, Av. Melchor Ocampo, Núm. 130, Colonia Centro, 4º piso, Monterrey, Nuevo León, CP. 64000. </w:t>
      </w:r>
    </w:p>
    <w:p w14:paraId="3275863E" w14:textId="77777777" w:rsidR="007234A5" w:rsidRDefault="00C26781" w:rsidP="00C26781">
      <w:pPr>
        <w:spacing w:after="160" w:line="259" w:lineRule="auto"/>
        <w:jc w:val="both"/>
        <w:rPr>
          <w:rFonts w:ascii="Arial" w:eastAsia="Arial" w:hAnsi="Arial" w:cs="Arial"/>
          <w:b/>
          <w:sz w:val="18"/>
          <w:szCs w:val="18"/>
          <w:lang w:val="es-MX"/>
        </w:rPr>
      </w:pPr>
      <w:r w:rsidRPr="00C26781">
        <w:rPr>
          <w:rFonts w:ascii="Arial" w:eastAsia="Arial" w:hAnsi="Arial" w:cs="Arial"/>
          <w:b/>
          <w:sz w:val="18"/>
          <w:szCs w:val="18"/>
          <w:lang w:val="es-MX"/>
        </w:rPr>
        <w:t>Finalidades</w:t>
      </w:r>
      <w:r w:rsidR="007234A5">
        <w:rPr>
          <w:rFonts w:ascii="Arial" w:eastAsia="Arial" w:hAnsi="Arial" w:cs="Arial"/>
          <w:b/>
          <w:sz w:val="18"/>
          <w:szCs w:val="18"/>
          <w:lang w:val="es-MX"/>
        </w:rPr>
        <w:t>.</w:t>
      </w:r>
    </w:p>
    <w:p w14:paraId="5D05855E" w14:textId="6B0CF162" w:rsidR="00945E81" w:rsidRDefault="007234A5" w:rsidP="00C26781">
      <w:pPr>
        <w:spacing w:after="160" w:line="259" w:lineRule="auto"/>
        <w:jc w:val="both"/>
        <w:rPr>
          <w:rFonts w:ascii="Arial" w:eastAsia="Arial" w:hAnsi="Arial" w:cs="Arial"/>
          <w:color w:val="000000"/>
          <w:sz w:val="18"/>
          <w:szCs w:val="18"/>
          <w:lang w:val="es-MX"/>
        </w:rPr>
      </w:pPr>
      <w:r w:rsidRPr="00267A4C">
        <w:rPr>
          <w:rFonts w:ascii="Arial" w:eastAsia="Arial" w:hAnsi="Arial" w:cs="Arial"/>
          <w:b/>
          <w:color w:val="000000"/>
          <w:sz w:val="18"/>
          <w:szCs w:val="18"/>
          <w:lang w:val="es-MX"/>
        </w:rPr>
        <w:t>Primarias.</w:t>
      </w:r>
      <w:r>
        <w:rPr>
          <w:rFonts w:ascii="Arial" w:eastAsia="Arial" w:hAnsi="Arial" w:cs="Arial"/>
          <w:color w:val="000000"/>
          <w:sz w:val="18"/>
          <w:szCs w:val="18"/>
          <w:lang w:val="es-MX"/>
        </w:rPr>
        <w:t xml:space="preserve"> </w:t>
      </w:r>
      <w:r w:rsidR="00945E81" w:rsidRPr="00945E81">
        <w:rPr>
          <w:rFonts w:ascii="Arial" w:eastAsia="Arial" w:hAnsi="Arial" w:cs="Arial"/>
          <w:color w:val="000000"/>
          <w:sz w:val="18"/>
          <w:szCs w:val="18"/>
          <w:lang w:val="es-MX"/>
        </w:rPr>
        <w:t>Los datos personales recabados serán incorporados y tratados para realizar un registro dentro del Sistema Municipal de Mejora Regulatoria (SiMeR) de Monterrey, en el cual se establecerá la información de los servidores públicos con nombramiento o cuyas competencias sean las de ejecutar el cumplimiento de alguna inspecciones, verificaciones o visitas domiciliarias de cada una de las dependencias municipales.</w:t>
      </w:r>
    </w:p>
    <w:p w14:paraId="3A801AB7" w14:textId="7FEC1CC4" w:rsidR="00945E81" w:rsidRPr="00945E81" w:rsidRDefault="007234A5" w:rsidP="00267A4C">
      <w:pPr>
        <w:spacing w:after="160" w:line="259" w:lineRule="auto"/>
        <w:jc w:val="both"/>
        <w:rPr>
          <w:rFonts w:ascii="Arial" w:eastAsia="Arial" w:hAnsi="Arial" w:cs="Arial"/>
          <w:color w:val="000000"/>
          <w:sz w:val="18"/>
          <w:szCs w:val="18"/>
          <w:lang w:val="es-MX"/>
        </w:rPr>
      </w:pPr>
      <w:r>
        <w:rPr>
          <w:rFonts w:ascii="Arial" w:eastAsia="Arial" w:hAnsi="Arial" w:cs="Arial"/>
          <w:b/>
          <w:sz w:val="18"/>
          <w:szCs w:val="18"/>
          <w:lang w:val="es-MX"/>
        </w:rPr>
        <w:t>S</w:t>
      </w:r>
      <w:r w:rsidR="00C26781" w:rsidRPr="00C26781">
        <w:rPr>
          <w:rFonts w:ascii="Arial" w:eastAsia="Arial" w:hAnsi="Arial" w:cs="Arial"/>
          <w:b/>
          <w:sz w:val="18"/>
          <w:szCs w:val="18"/>
          <w:lang w:val="es-MX"/>
        </w:rPr>
        <w:t>ecundarias.</w:t>
      </w:r>
      <w:r>
        <w:rPr>
          <w:rFonts w:ascii="Arial" w:eastAsia="Arial" w:hAnsi="Arial" w:cs="Arial"/>
          <w:color w:val="000000"/>
          <w:sz w:val="18"/>
          <w:szCs w:val="18"/>
          <w:lang w:val="es-MX"/>
        </w:rPr>
        <w:t xml:space="preserve"> </w:t>
      </w:r>
      <w:r w:rsidR="00945E81" w:rsidRPr="00945E81">
        <w:rPr>
          <w:rFonts w:ascii="Arial" w:eastAsia="Arial" w:hAnsi="Arial" w:cs="Arial"/>
          <w:color w:val="000000"/>
          <w:sz w:val="18"/>
          <w:szCs w:val="18"/>
          <w:lang w:val="es-MX"/>
        </w:rPr>
        <w:t xml:space="preserve">En cuanto al dato de la firma autógrafa, su finalidad es para contar con el consentimiento de la difusión de la fotografía de los servidores públicos con nombramiento de visitadores, inspectores y verificadores, dentro del Sistema Municipal de Mejora Regulatoria. </w:t>
      </w:r>
    </w:p>
    <w:p w14:paraId="5DEBD2D2" w14:textId="77777777" w:rsidR="00945E81" w:rsidRDefault="00945E81" w:rsidP="00945E81">
      <w:pPr>
        <w:pBdr>
          <w:top w:val="nil"/>
          <w:left w:val="nil"/>
          <w:bottom w:val="nil"/>
          <w:right w:val="nil"/>
          <w:between w:val="nil"/>
        </w:pBdr>
        <w:spacing w:after="160" w:line="259" w:lineRule="auto"/>
        <w:jc w:val="both"/>
        <w:rPr>
          <w:rFonts w:ascii="Arial" w:eastAsia="Arial" w:hAnsi="Arial" w:cs="Arial"/>
          <w:color w:val="000000"/>
          <w:sz w:val="18"/>
          <w:szCs w:val="18"/>
          <w:lang w:val="es-MX"/>
        </w:rPr>
      </w:pPr>
      <w:r w:rsidRPr="00945E81">
        <w:rPr>
          <w:rFonts w:ascii="Arial" w:eastAsia="Arial" w:hAnsi="Arial" w:cs="Arial"/>
          <w:color w:val="000000"/>
          <w:sz w:val="18"/>
          <w:szCs w:val="18"/>
          <w:lang w:val="es-MX"/>
        </w:rPr>
        <w:t>Así mismos se comunica que los datos personales que nos proporcione, podrán ser utilizados para contar con datos de control, estadísticos e informes sobre el servicio brindado.</w:t>
      </w:r>
    </w:p>
    <w:p w14:paraId="5C017911" w14:textId="77777777" w:rsidR="00C26781" w:rsidRPr="00C26781" w:rsidRDefault="00C26781" w:rsidP="00C26781">
      <w:pPr>
        <w:spacing w:after="160" w:line="259" w:lineRule="auto"/>
        <w:rPr>
          <w:color w:val="000000"/>
          <w:sz w:val="18"/>
          <w:szCs w:val="18"/>
          <w:lang w:val="es-MX"/>
        </w:rPr>
      </w:pPr>
      <w:r w:rsidRPr="00C26781">
        <w:rPr>
          <w:rFonts w:ascii="Arial" w:eastAsia="Arial" w:hAnsi="Arial" w:cs="Arial"/>
          <w:b/>
          <w:sz w:val="18"/>
          <w:szCs w:val="18"/>
          <w:lang w:val="es-MX"/>
        </w:rPr>
        <w:t>Consulta de Aviso de Privacidad Integral.</w:t>
      </w:r>
      <w:r w:rsidRPr="00C26781">
        <w:rPr>
          <w:rFonts w:ascii="Arial" w:eastAsia="Arial" w:hAnsi="Arial" w:cs="Arial"/>
          <w:sz w:val="18"/>
          <w:szCs w:val="18"/>
          <w:lang w:val="es-MX"/>
        </w:rPr>
        <w:t xml:space="preserve"> El aviso de privacidad integral podrá ser consultado en la lista desplegable que se encuentra en la página oficial del Municipio ingresando al siguiente link: </w:t>
      </w:r>
      <w:hyperlink r:id="rId7" w:history="1">
        <w:r w:rsidRPr="00C26781">
          <w:rPr>
            <w:rFonts w:ascii="Arial" w:eastAsia="Arial" w:hAnsi="Arial" w:cs="Arial"/>
            <w:color w:val="0000FF"/>
            <w:sz w:val="18"/>
            <w:szCs w:val="18"/>
            <w:u w:val="single"/>
            <w:lang w:val="es-MX"/>
          </w:rPr>
          <w:t>http://www.monterrey.gob.mx/transparencia/AvisosDePrivacidad.html</w:t>
        </w:r>
      </w:hyperlink>
      <w:r w:rsidRPr="00C26781">
        <w:rPr>
          <w:rFonts w:ascii="Arial" w:eastAsia="Arial" w:hAnsi="Arial" w:cs="Arial"/>
          <w:sz w:val="18"/>
          <w:szCs w:val="18"/>
          <w:lang w:val="es-MX"/>
        </w:rPr>
        <w:t>, apartado de la Secretaría de Innovación y Gobierno Abierto.</w:t>
      </w:r>
    </w:p>
    <w:p w14:paraId="74F83B8B" w14:textId="3E250245" w:rsidR="00B26097" w:rsidRDefault="00B26097" w:rsidP="00C26781">
      <w:pPr>
        <w:spacing w:after="160" w:line="259" w:lineRule="auto"/>
        <w:jc w:val="both"/>
        <w:rPr>
          <w:rFonts w:ascii="Arial" w:eastAsia="Arial" w:hAnsi="Arial" w:cs="Arial"/>
          <w:bCs/>
          <w:sz w:val="18"/>
          <w:szCs w:val="18"/>
          <w:lang w:val="es-MX"/>
        </w:rPr>
      </w:pPr>
      <w:r w:rsidRPr="005800BF">
        <w:rPr>
          <w:rFonts w:ascii="Arial" w:eastAsia="Arial" w:hAnsi="Arial" w:cs="Arial"/>
          <w:b/>
          <w:sz w:val="18"/>
          <w:szCs w:val="18"/>
          <w:lang w:val="es-MX"/>
        </w:rPr>
        <w:t>Manifestación de negativa para el tratamiento de sus datos personales.</w:t>
      </w:r>
      <w:r>
        <w:rPr>
          <w:rFonts w:ascii="Arial" w:eastAsia="Arial" w:hAnsi="Arial" w:cs="Arial"/>
          <w:b/>
          <w:sz w:val="18"/>
          <w:szCs w:val="18"/>
          <w:lang w:val="es-MX"/>
        </w:rPr>
        <w:t xml:space="preserve"> </w:t>
      </w:r>
      <w:r w:rsidR="00945E81" w:rsidRPr="00945E81">
        <w:rPr>
          <w:rFonts w:ascii="Arial" w:eastAsia="Arial" w:hAnsi="Arial" w:cs="Arial"/>
          <w:bCs/>
          <w:sz w:val="18"/>
          <w:szCs w:val="18"/>
          <w:lang w:val="es-MX"/>
        </w:rPr>
        <w:t>Podrá manifestar su negativa de tratamiento de sus datos personales directamente en la Dirección de Mejora Regulatoria de la Secretaría de Innovación y Gobierno Abierto, con domicilio en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14:paraId="4A5708C6" w14:textId="619AA499" w:rsidR="00B26097" w:rsidRPr="00B26097" w:rsidRDefault="00B26097" w:rsidP="00C26781">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Transferencias</w:t>
      </w:r>
      <w:r w:rsidRPr="00C26781">
        <w:rPr>
          <w:rFonts w:ascii="Arial" w:eastAsia="Arial" w:hAnsi="Arial" w:cs="Arial"/>
          <w:sz w:val="18"/>
          <w:szCs w:val="18"/>
          <w:lang w:val="es-MX"/>
        </w:rPr>
        <w:t>. Se informa que no se realizarán transferencias de datos personales, salvo requerimientos de información de autoridad competente, que estén debidamente fundados y motivados.</w:t>
      </w:r>
    </w:p>
    <w:p w14:paraId="52D37F4C" w14:textId="71FC7AB2" w:rsidR="00C26781" w:rsidRPr="00B26097" w:rsidRDefault="00C26781" w:rsidP="00C26781">
      <w:pPr>
        <w:spacing w:after="160" w:line="259" w:lineRule="auto"/>
        <w:jc w:val="both"/>
        <w:rPr>
          <w:rFonts w:ascii="Arial" w:eastAsia="Arial" w:hAnsi="Arial" w:cs="Arial"/>
          <w:b/>
          <w:sz w:val="18"/>
          <w:szCs w:val="18"/>
          <w:lang w:val="es-MX"/>
        </w:rPr>
      </w:pPr>
      <w:r w:rsidRPr="00C26781">
        <w:rPr>
          <w:rFonts w:ascii="Arial" w:eastAsia="Arial" w:hAnsi="Arial" w:cs="Arial"/>
          <w:b/>
          <w:sz w:val="18"/>
          <w:szCs w:val="18"/>
          <w:lang w:val="es-MX"/>
        </w:rPr>
        <w:t>Mecanismos para el ejercicio de los derechos ARCO.</w:t>
      </w:r>
      <w:r w:rsidR="00B26097">
        <w:rPr>
          <w:rFonts w:ascii="Arial" w:eastAsia="Arial" w:hAnsi="Arial" w:cs="Arial"/>
          <w:b/>
          <w:sz w:val="18"/>
          <w:szCs w:val="18"/>
          <w:lang w:val="es-MX"/>
        </w:rPr>
        <w:t xml:space="preserve"> </w:t>
      </w:r>
      <w:r w:rsidRPr="00C26781">
        <w:rPr>
          <w:rFonts w:ascii="Arial" w:eastAsia="Arial" w:hAnsi="Arial" w:cs="Arial"/>
          <w:sz w:val="18"/>
          <w:szCs w:val="18"/>
          <w:lang w:val="es-MX"/>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https://www.plataformadetransparencia.org.mx/ o al correo electrónico: </w:t>
      </w:r>
      <w:hyperlink r:id="rId8" w:history="1">
        <w:r w:rsidRPr="00C26781">
          <w:rPr>
            <w:rFonts w:ascii="Arial" w:eastAsia="Arial" w:hAnsi="Arial" w:cs="Arial"/>
            <w:color w:val="0000FF"/>
            <w:sz w:val="18"/>
            <w:szCs w:val="18"/>
            <w:u w:val="single"/>
            <w:lang w:val="es-MX"/>
          </w:rPr>
          <w:t>transparencia.soporte@monterrey.gob.mx</w:t>
        </w:r>
      </w:hyperlink>
      <w:r w:rsidRPr="00C26781">
        <w:rPr>
          <w:rFonts w:ascii="Arial" w:eastAsia="Arial" w:hAnsi="Arial" w:cs="Arial"/>
          <w:sz w:val="18"/>
          <w:szCs w:val="18"/>
          <w:lang w:val="es-MX"/>
        </w:rPr>
        <w:t>.</w:t>
      </w:r>
    </w:p>
    <w:p w14:paraId="7B6F9A90" w14:textId="485E36BD" w:rsidR="00C26781" w:rsidRDefault="00C26781" w:rsidP="00C26781">
      <w:pPr>
        <w:spacing w:after="160" w:line="259" w:lineRule="auto"/>
        <w:jc w:val="both"/>
        <w:rPr>
          <w:rFonts w:ascii="Arial" w:eastAsia="Arial" w:hAnsi="Arial" w:cs="Arial"/>
          <w:sz w:val="18"/>
          <w:szCs w:val="18"/>
          <w:lang w:val="es-MX"/>
        </w:rPr>
      </w:pPr>
      <w:r w:rsidRPr="00C26781">
        <w:rPr>
          <w:rFonts w:ascii="Arial" w:eastAsia="Arial" w:hAnsi="Arial" w:cs="Arial"/>
          <w:b/>
          <w:bCs/>
          <w:sz w:val="18"/>
          <w:szCs w:val="18"/>
          <w:lang w:val="es-MX"/>
        </w:rPr>
        <w:t>Modificaciones al aviso.</w:t>
      </w:r>
      <w:r w:rsidRPr="00C26781">
        <w:rPr>
          <w:rFonts w:ascii="Arial" w:eastAsia="Arial" w:hAnsi="Arial" w:cs="Arial"/>
          <w:sz w:val="18"/>
          <w:szCs w:val="18"/>
          <w:lang w:val="es-MX"/>
        </w:rPr>
        <w:t xml:space="preserve"> En caso de modificaciones, el presente aviso será actualizado y difundido a través de la página de internet </w:t>
      </w:r>
      <w:hyperlink r:id="rId9" w:history="1">
        <w:r w:rsidR="00335C0C"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w:t>
      </w:r>
    </w:p>
    <w:p w14:paraId="43CFC60A" w14:textId="77777777" w:rsidR="00B26097" w:rsidRPr="00C26781" w:rsidRDefault="00B26097" w:rsidP="00B26097">
      <w:pPr>
        <w:spacing w:after="160" w:line="259" w:lineRule="auto"/>
        <w:jc w:val="both"/>
        <w:rPr>
          <w:rFonts w:ascii="Arial" w:eastAsia="Arial" w:hAnsi="Arial" w:cs="Arial"/>
          <w:sz w:val="18"/>
          <w:szCs w:val="18"/>
          <w:lang w:val="es-MX"/>
        </w:rPr>
      </w:pPr>
      <w:r w:rsidRPr="00775955">
        <w:rPr>
          <w:rFonts w:ascii="Arial" w:eastAsia="Arial" w:hAnsi="Arial" w:cs="Arial"/>
          <w:sz w:val="18"/>
          <w:szCs w:val="18"/>
          <w:lang w:val="es-MX"/>
        </w:rPr>
        <w:t>Al suscribir este formato, ESTÁ CONSINTIENDO EL TRATAMIENTO Y TRANSMISIÓN de sus datos personales para las finalidades aquí señaladas.</w:t>
      </w:r>
    </w:p>
    <w:p w14:paraId="6083C17B" w14:textId="11F68B26" w:rsidR="00E60EC6" w:rsidRPr="00C26781" w:rsidRDefault="00C26781" w:rsidP="00C26781">
      <w:pPr>
        <w:spacing w:after="160" w:line="259" w:lineRule="auto"/>
        <w:jc w:val="right"/>
        <w:rPr>
          <w:rFonts w:ascii="Arial" w:eastAsia="Arial" w:hAnsi="Arial" w:cs="Arial"/>
          <w:sz w:val="18"/>
          <w:szCs w:val="18"/>
          <w:lang w:val="es-MX"/>
        </w:rPr>
      </w:pPr>
      <w:bookmarkStart w:id="0" w:name="_heading=h.gjdgxs" w:colFirst="0" w:colLast="0"/>
      <w:bookmarkEnd w:id="0"/>
      <w:r w:rsidRPr="00C26781">
        <w:rPr>
          <w:rFonts w:ascii="Arial" w:eastAsia="Arial" w:hAnsi="Arial" w:cs="Arial"/>
          <w:i/>
          <w:sz w:val="18"/>
          <w:szCs w:val="18"/>
          <w:lang w:val="es-MX"/>
        </w:rPr>
        <w:t xml:space="preserve">Fecha de última Actualización </w:t>
      </w:r>
      <w:r w:rsidR="00945E81">
        <w:rPr>
          <w:rFonts w:ascii="Arial" w:eastAsia="Arial" w:hAnsi="Arial" w:cs="Arial"/>
          <w:i/>
          <w:sz w:val="18"/>
          <w:szCs w:val="18"/>
          <w:lang w:val="es-MX"/>
        </w:rPr>
        <w:t>12</w:t>
      </w:r>
      <w:r w:rsidRPr="00C26781">
        <w:rPr>
          <w:rFonts w:ascii="Arial" w:eastAsia="Arial" w:hAnsi="Arial" w:cs="Arial"/>
          <w:i/>
          <w:sz w:val="18"/>
          <w:szCs w:val="18"/>
          <w:lang w:val="es-MX"/>
        </w:rPr>
        <w:t>/</w:t>
      </w:r>
      <w:r w:rsidR="00945E81">
        <w:rPr>
          <w:rFonts w:ascii="Arial" w:eastAsia="Arial" w:hAnsi="Arial" w:cs="Arial"/>
          <w:i/>
          <w:sz w:val="18"/>
          <w:szCs w:val="18"/>
          <w:lang w:val="es-MX"/>
        </w:rPr>
        <w:t>julio</w:t>
      </w:r>
      <w:r w:rsidRPr="00C26781">
        <w:rPr>
          <w:rFonts w:ascii="Arial" w:eastAsia="Arial" w:hAnsi="Arial" w:cs="Arial"/>
          <w:i/>
          <w:sz w:val="18"/>
          <w:szCs w:val="18"/>
          <w:lang w:val="es-MX"/>
        </w:rPr>
        <w:t>/2024.</w:t>
      </w:r>
    </w:p>
    <w:sectPr w:rsidR="00E60EC6" w:rsidRPr="00C26781" w:rsidSect="00C26781">
      <w:headerReference w:type="even" r:id="rId10"/>
      <w:headerReference w:type="default" r:id="rId11"/>
      <w:headerReference w:type="first" r:id="rId12"/>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27FFC" w14:textId="77777777" w:rsidR="00471E84" w:rsidRDefault="00471E84">
      <w:r>
        <w:separator/>
      </w:r>
    </w:p>
  </w:endnote>
  <w:endnote w:type="continuationSeparator" w:id="0">
    <w:p w14:paraId="2FC74459" w14:textId="77777777" w:rsidR="00471E84" w:rsidRDefault="0047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CA9A" w14:textId="77777777" w:rsidR="00471E84" w:rsidRDefault="00471E84">
      <w:r>
        <w:separator/>
      </w:r>
    </w:p>
  </w:footnote>
  <w:footnote w:type="continuationSeparator" w:id="0">
    <w:p w14:paraId="2A5FB24A" w14:textId="77777777" w:rsidR="00471E84" w:rsidRDefault="0047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A484" w14:textId="77777777" w:rsidR="00564012" w:rsidRDefault="00000000">
    <w:pPr>
      <w:pStyle w:val="Encabezado"/>
    </w:pPr>
    <w:r>
      <w:rPr>
        <w:noProof/>
      </w:rPr>
      <w:pict w14:anchorId="1497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1026" type="#_x0000_t75" style="position:absolute;margin-left:0;margin-top:0;width:7in;height:263.8pt;z-index:-251659264;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67A8" w14:textId="77777777" w:rsidR="00564012" w:rsidRPr="00FF612D" w:rsidRDefault="00000000" w:rsidP="000A070A">
    <w:pPr>
      <w:jc w:val="center"/>
      <w:rPr>
        <w:rFonts w:ascii="Arial" w:hAnsi="Arial" w:cs="Arial"/>
        <w:b/>
        <w:i/>
        <w:sz w:val="20"/>
        <w:szCs w:val="20"/>
      </w:rPr>
    </w:pPr>
    <w:r>
      <w:rPr>
        <w:rFonts w:ascii="Arial" w:hAnsi="Arial" w:cs="Arial"/>
        <w:b/>
        <w:i/>
        <w:noProof/>
        <w:sz w:val="20"/>
        <w:szCs w:val="20"/>
      </w:rPr>
      <w:pict w14:anchorId="111C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1027"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AA413C" w:rsidRPr="00FF612D">
      <w:rPr>
        <w:rFonts w:ascii="Arial" w:hAnsi="Arial" w:cs="Arial"/>
        <w:b/>
        <w:i/>
        <w:sz w:val="20"/>
        <w:szCs w:val="20"/>
      </w:rPr>
      <w:t>“</w:t>
    </w:r>
    <w:r w:rsidR="00AA413C">
      <w:rPr>
        <w:rFonts w:ascii="Arial" w:hAnsi="Arial" w:cs="Arial"/>
        <w:b/>
        <w:i/>
        <w:sz w:val="20"/>
        <w:szCs w:val="20"/>
      </w:rPr>
      <w:t>Cero tolerancia</w:t>
    </w:r>
    <w:r w:rsidR="00AA413C" w:rsidRPr="00FF612D">
      <w:rPr>
        <w:rFonts w:ascii="Arial" w:hAnsi="Arial" w:cs="Arial"/>
        <w:b/>
        <w:i/>
        <w:sz w:val="20"/>
        <w:szCs w:val="20"/>
      </w:rPr>
      <w:t xml:space="preserve"> a la violencia contra las mujeres, niñas y adolescentes”</w:t>
    </w:r>
  </w:p>
  <w:p w14:paraId="5EF77504" w14:textId="77777777" w:rsidR="00564012" w:rsidRDefault="00AA413C">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6192" behindDoc="0" locked="0" layoutInCell="1" allowOverlap="1" wp14:anchorId="6951B14A" wp14:editId="7E0B54DF">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ysClr val="window" lastClr="FFFFFF"/>
                      </a:solidFill>
                      <a:ln w="6350">
                        <a:noFill/>
                      </a:ln>
                    </wps:spPr>
                    <wps:txbx>
                      <w:txbxContent>
                        <w:p w14:paraId="7CEEB6ED" w14:textId="77777777" w:rsidR="00564012" w:rsidRPr="005948CD" w:rsidRDefault="00AA413C"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51B14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" fillcolor="window" stroked="f" strokeweight=".5pt">
              <v:textbox>
                <w:txbxContent>
                  <w:p w14:paraId="7CEEB6ED" w14:textId="77777777" w:rsidR="00564012" w:rsidRPr="005948CD" w:rsidRDefault="00AA413C"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C3EBEC" wp14:editId="5E3E686B">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56510440" w14:textId="77777777" w:rsidR="00564012" w:rsidRDefault="00564012">
    <w:pPr>
      <w:pStyle w:val="Encabezado"/>
    </w:pPr>
  </w:p>
  <w:p w14:paraId="7D1CF75E" w14:textId="77777777" w:rsidR="00564012" w:rsidRDefault="005640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5467" w14:textId="77777777" w:rsidR="00564012" w:rsidRDefault="00000000">
    <w:pPr>
      <w:pStyle w:val="Encabezado"/>
    </w:pPr>
    <w:r>
      <w:rPr>
        <w:noProof/>
      </w:rPr>
      <w:pict w14:anchorId="1C40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1025" type="#_x0000_t75" style="position:absolute;margin-left:0;margin-top:0;width:7in;height:263.8pt;z-index:-251657216;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36"/>
    <w:rsid w:val="000072B1"/>
    <w:rsid w:val="000272CB"/>
    <w:rsid w:val="00267A4C"/>
    <w:rsid w:val="002849A1"/>
    <w:rsid w:val="00335C0C"/>
    <w:rsid w:val="00382BD0"/>
    <w:rsid w:val="00460B93"/>
    <w:rsid w:val="00471E84"/>
    <w:rsid w:val="00531557"/>
    <w:rsid w:val="0055425E"/>
    <w:rsid w:val="00564012"/>
    <w:rsid w:val="00565407"/>
    <w:rsid w:val="005742FF"/>
    <w:rsid w:val="00583B63"/>
    <w:rsid w:val="00593DBA"/>
    <w:rsid w:val="005F31B6"/>
    <w:rsid w:val="006429A3"/>
    <w:rsid w:val="0065738F"/>
    <w:rsid w:val="006F7FD1"/>
    <w:rsid w:val="007234A5"/>
    <w:rsid w:val="00824045"/>
    <w:rsid w:val="008A4EEF"/>
    <w:rsid w:val="008A537F"/>
    <w:rsid w:val="008B0E76"/>
    <w:rsid w:val="00945E81"/>
    <w:rsid w:val="00AA1994"/>
    <w:rsid w:val="00AA2A53"/>
    <w:rsid w:val="00AA413C"/>
    <w:rsid w:val="00AA6D64"/>
    <w:rsid w:val="00AF54A0"/>
    <w:rsid w:val="00B26097"/>
    <w:rsid w:val="00B6669C"/>
    <w:rsid w:val="00BB1CB9"/>
    <w:rsid w:val="00C26781"/>
    <w:rsid w:val="00C31E1B"/>
    <w:rsid w:val="00D77A62"/>
    <w:rsid w:val="00E54E36"/>
    <w:rsid w:val="00E60EC6"/>
    <w:rsid w:val="00F35745"/>
    <w:rsid w:val="00F4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6ECE"/>
  <w15:docId w15:val="{57B89B29-57CE-4D7F-A348-AAAD88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26781"/>
    <w:pPr>
      <w:tabs>
        <w:tab w:val="center" w:pos="4419"/>
        <w:tab w:val="right" w:pos="8838"/>
      </w:tabs>
    </w:pPr>
    <w:rPr>
      <w:lang w:val="es-MX"/>
    </w:rPr>
  </w:style>
  <w:style w:type="character" w:customStyle="1" w:styleId="EncabezadoCar">
    <w:name w:val="Encabezado Car"/>
    <w:basedOn w:val="Fuentedeprrafopredeter"/>
    <w:link w:val="Encabezado"/>
    <w:uiPriority w:val="99"/>
    <w:rsid w:val="00C26781"/>
    <w:rPr>
      <w:lang w:val="es-MX"/>
    </w:rPr>
  </w:style>
  <w:style w:type="character" w:customStyle="1" w:styleId="Mencinsinresolver2">
    <w:name w:val="Mención sin resolver2"/>
    <w:basedOn w:val="Fuentedeprrafopredeter"/>
    <w:uiPriority w:val="99"/>
    <w:semiHidden/>
    <w:unhideWhenUsed/>
    <w:rsid w:val="00335C0C"/>
    <w:rPr>
      <w:color w:val="605E5C"/>
      <w:shd w:val="clear" w:color="auto" w:fill="E1DFDD"/>
    </w:rPr>
  </w:style>
  <w:style w:type="character" w:customStyle="1" w:styleId="Mencinsinresolver3">
    <w:name w:val="Mención sin resolver3"/>
    <w:basedOn w:val="Fuentedeprrafopredeter"/>
    <w:uiPriority w:val="99"/>
    <w:semiHidden/>
    <w:unhideWhenUsed/>
    <w:rsid w:val="00945E81"/>
    <w:rPr>
      <w:color w:val="605E5C"/>
      <w:shd w:val="clear" w:color="auto" w:fill="E1DFDD"/>
    </w:rPr>
  </w:style>
  <w:style w:type="paragraph" w:styleId="Revisin">
    <w:name w:val="Revision"/>
    <w:hidden/>
    <w:uiPriority w:val="99"/>
    <w:semiHidden/>
    <w:rsid w:val="0026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909887">
      <w:bodyDiv w:val="1"/>
      <w:marLeft w:val="0"/>
      <w:marRight w:val="0"/>
      <w:marTop w:val="0"/>
      <w:marBottom w:val="0"/>
      <w:divBdr>
        <w:top w:val="none" w:sz="0" w:space="0" w:color="auto"/>
        <w:left w:val="none" w:sz="0" w:space="0" w:color="auto"/>
        <w:bottom w:val="none" w:sz="0" w:space="0" w:color="auto"/>
        <w:right w:val="none" w:sz="0" w:space="0" w:color="auto"/>
      </w:divBdr>
    </w:div>
    <w:div w:id="1680694868">
      <w:bodyDiv w:val="1"/>
      <w:marLeft w:val="0"/>
      <w:marRight w:val="0"/>
      <w:marTop w:val="0"/>
      <w:marBottom w:val="0"/>
      <w:divBdr>
        <w:top w:val="none" w:sz="0" w:space="0" w:color="auto"/>
        <w:left w:val="none" w:sz="0" w:space="0" w:color="auto"/>
        <w:bottom w:val="none" w:sz="0" w:space="0" w:color="auto"/>
        <w:right w:val="none" w:sz="0" w:space="0" w:color="auto"/>
      </w:divBdr>
    </w:div>
    <w:div w:id="176561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slD3sGcfEpGQD2RDobjurcbw==">AMUW2mV7JO/hPx1lTyHufFdsri3htIAvrnjhOWabvJ/wBR0lRuzDzprHujiQBwW5uivzxVNt98kXTa71wn3Hcl9lvozsZJZhKVoXwQJdhb10OUk/HtsjGqA=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Rogelio Fayd Martínez Torres</cp:lastModifiedBy>
  <cp:revision>4</cp:revision>
  <dcterms:created xsi:type="dcterms:W3CDTF">2024-07-29T20:54:00Z</dcterms:created>
  <dcterms:modified xsi:type="dcterms:W3CDTF">2024-07-30T19:48:00Z</dcterms:modified>
</cp:coreProperties>
</file>